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500B7" w14:textId="77777777" w:rsidR="00AD480E" w:rsidRDefault="00AD480E">
      <w:pPr>
        <w:rPr>
          <w:b/>
          <w:sz w:val="36"/>
        </w:rPr>
      </w:pPr>
      <w:bookmarkStart w:id="0" w:name="_Toc50859739"/>
      <w:bookmarkStart w:id="1" w:name="_Toc50859330"/>
    </w:p>
    <w:p w14:paraId="49892174" w14:textId="77777777" w:rsidR="00AD480E" w:rsidRDefault="00AD480E">
      <w:pPr>
        <w:rPr>
          <w:b/>
          <w:sz w:val="36"/>
        </w:rPr>
      </w:pPr>
    </w:p>
    <w:p w14:paraId="2CD54917" w14:textId="77777777" w:rsidR="00435B6B" w:rsidRDefault="00C90C3D">
      <w:pPr>
        <w:rPr>
          <w:b/>
          <w:sz w:val="36"/>
        </w:rPr>
      </w:pPr>
      <w:r>
        <w:rPr>
          <w:noProof/>
        </w:rPr>
        <w:drawing>
          <wp:anchor distT="0" distB="0" distL="114300" distR="114300" simplePos="0" relativeHeight="251658240" behindDoc="1" locked="0" layoutInCell="1" allowOverlap="1" wp14:anchorId="3F573BEB" wp14:editId="472C6ABA">
            <wp:simplePos x="0" y="0"/>
            <wp:positionH relativeFrom="column">
              <wp:posOffset>1833245</wp:posOffset>
            </wp:positionH>
            <wp:positionV relativeFrom="paragraph">
              <wp:posOffset>-1061085</wp:posOffset>
            </wp:positionV>
            <wp:extent cx="1367155" cy="1290955"/>
            <wp:effectExtent l="0" t="0" r="0" b="0"/>
            <wp:wrapNone/>
            <wp:docPr id="72" name="Bild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7155" cy="1290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61CB0E" w14:textId="77777777" w:rsidR="00435B6B" w:rsidRPr="00041F1B" w:rsidRDefault="00435B6B" w:rsidP="00435B6B">
      <w:pPr>
        <w:jc w:val="center"/>
        <w:rPr>
          <w:rFonts w:ascii="Calibri Light" w:hAnsi="Calibri Light" w:cs="Calibri Light"/>
          <w:b/>
          <w:color w:val="2F5496"/>
          <w:sz w:val="36"/>
        </w:rPr>
      </w:pPr>
      <w:r w:rsidRPr="00041F1B">
        <w:rPr>
          <w:rFonts w:ascii="Calibri Light" w:hAnsi="Calibri Light" w:cs="Calibri Light"/>
          <w:b/>
          <w:color w:val="2F5496"/>
          <w:sz w:val="36"/>
        </w:rPr>
        <w:t>Comenius-Schule Mönchengladbach</w:t>
      </w:r>
    </w:p>
    <w:p w14:paraId="7BB78770" w14:textId="77777777" w:rsidR="00435B6B" w:rsidRDefault="00435B6B">
      <w:pPr>
        <w:rPr>
          <w:b/>
          <w:sz w:val="36"/>
        </w:rPr>
      </w:pPr>
    </w:p>
    <w:p w14:paraId="4AD3CC19" w14:textId="77777777" w:rsidR="00AD480E" w:rsidRDefault="00AD480E">
      <w:pPr>
        <w:rPr>
          <w:b/>
          <w:sz w:val="36"/>
        </w:rPr>
      </w:pPr>
    </w:p>
    <w:p w14:paraId="3A49B107" w14:textId="77777777" w:rsidR="00AD480E" w:rsidRDefault="00AD480E">
      <w:pPr>
        <w:rPr>
          <w:b/>
          <w:sz w:val="36"/>
        </w:rPr>
      </w:pPr>
    </w:p>
    <w:p w14:paraId="38191A22" w14:textId="77777777" w:rsidR="00AD480E" w:rsidRDefault="00AD480E">
      <w:pPr>
        <w:rPr>
          <w:b/>
          <w:sz w:val="36"/>
        </w:rPr>
      </w:pPr>
    </w:p>
    <w:p w14:paraId="3920382F" w14:textId="77777777" w:rsidR="0064171D" w:rsidRDefault="0064171D">
      <w:pPr>
        <w:rPr>
          <w:b/>
          <w:sz w:val="28"/>
        </w:rPr>
      </w:pPr>
    </w:p>
    <w:p w14:paraId="24182C5B" w14:textId="77777777" w:rsidR="0064171D" w:rsidRDefault="0064171D">
      <w:pPr>
        <w:rPr>
          <w:b/>
          <w:sz w:val="28"/>
        </w:rPr>
      </w:pPr>
    </w:p>
    <w:p w14:paraId="4E6A6B43" w14:textId="77777777" w:rsidR="0064171D" w:rsidRDefault="0064171D">
      <w:pPr>
        <w:rPr>
          <w:b/>
          <w:sz w:val="28"/>
        </w:rPr>
      </w:pPr>
    </w:p>
    <w:p w14:paraId="63A1B8C3" w14:textId="77777777" w:rsidR="00AD480E" w:rsidRDefault="00AD480E">
      <w:pPr>
        <w:rPr>
          <w:b/>
          <w:sz w:val="28"/>
        </w:rPr>
      </w:pPr>
    </w:p>
    <w:p w14:paraId="017CB0D7" w14:textId="77777777" w:rsidR="006B3EB4" w:rsidRDefault="006B3EB4">
      <w:pPr>
        <w:rPr>
          <w:b/>
          <w:sz w:val="28"/>
        </w:rPr>
      </w:pPr>
    </w:p>
    <w:p w14:paraId="22064331" w14:textId="77777777" w:rsidR="0064171D" w:rsidRDefault="0064171D">
      <w:pPr>
        <w:rPr>
          <w:b/>
          <w:sz w:val="28"/>
        </w:rPr>
      </w:pPr>
    </w:p>
    <w:p w14:paraId="654C6F50" w14:textId="3A073A31" w:rsidR="0064171D" w:rsidRDefault="008F1A42">
      <w:pPr>
        <w:rPr>
          <w:b/>
          <w:sz w:val="50"/>
        </w:rPr>
      </w:pPr>
      <w:r>
        <w:rPr>
          <w:b/>
          <w:sz w:val="50"/>
        </w:rPr>
        <w:t>Leistungskonzept</w:t>
      </w:r>
    </w:p>
    <w:p w14:paraId="405738F6" w14:textId="77777777" w:rsidR="0064171D" w:rsidRDefault="0064171D">
      <w:pPr>
        <w:rPr>
          <w:b/>
          <w:sz w:val="50"/>
        </w:rPr>
      </w:pPr>
    </w:p>
    <w:p w14:paraId="6D311A98" w14:textId="69E79BCC" w:rsidR="00E34AC2" w:rsidRPr="00E34AC2" w:rsidRDefault="00E34AC2">
      <w:pPr>
        <w:rPr>
          <w:b/>
          <w:sz w:val="32"/>
          <w:szCs w:val="32"/>
        </w:rPr>
      </w:pPr>
      <w:r w:rsidRPr="00E34AC2">
        <w:rPr>
          <w:b/>
          <w:sz w:val="32"/>
          <w:szCs w:val="32"/>
        </w:rPr>
        <w:t xml:space="preserve">Stand: </w:t>
      </w:r>
      <w:r w:rsidR="00400CE4">
        <w:rPr>
          <w:b/>
          <w:sz w:val="32"/>
          <w:szCs w:val="32"/>
        </w:rPr>
        <w:t>0</w:t>
      </w:r>
      <w:r w:rsidR="00683B8E">
        <w:rPr>
          <w:b/>
          <w:sz w:val="32"/>
          <w:szCs w:val="32"/>
        </w:rPr>
        <w:t>6</w:t>
      </w:r>
      <w:r w:rsidR="006B3EB4">
        <w:rPr>
          <w:b/>
          <w:sz w:val="32"/>
          <w:szCs w:val="32"/>
        </w:rPr>
        <w:t>.0</w:t>
      </w:r>
      <w:r w:rsidR="00400CE4">
        <w:rPr>
          <w:b/>
          <w:sz w:val="32"/>
          <w:szCs w:val="32"/>
        </w:rPr>
        <w:t>5</w:t>
      </w:r>
      <w:r w:rsidR="006B3EB4">
        <w:rPr>
          <w:b/>
          <w:sz w:val="32"/>
          <w:szCs w:val="32"/>
        </w:rPr>
        <w:t>.2024</w:t>
      </w:r>
    </w:p>
    <w:p w14:paraId="0FD62245" w14:textId="77777777" w:rsidR="00B75162" w:rsidRPr="00B75162" w:rsidRDefault="00B75162">
      <w:pPr>
        <w:rPr>
          <w:b/>
          <w:color w:val="FF0000"/>
          <w:sz w:val="36"/>
        </w:rPr>
      </w:pPr>
    </w:p>
    <w:p w14:paraId="24ED7DDF" w14:textId="77777777" w:rsidR="00C83B9F" w:rsidRDefault="00C83B9F" w:rsidP="00C83B9F">
      <w:pPr>
        <w:rPr>
          <w:b/>
          <w:sz w:val="30"/>
        </w:rPr>
      </w:pPr>
    </w:p>
    <w:p w14:paraId="46028E75" w14:textId="77777777" w:rsidR="00C83B9F" w:rsidRDefault="00C83B9F" w:rsidP="00C83B9F">
      <w:pPr>
        <w:rPr>
          <w:b/>
          <w:sz w:val="30"/>
        </w:rPr>
      </w:pPr>
    </w:p>
    <w:p w14:paraId="6B1FEC0D" w14:textId="77777777" w:rsidR="00C83B9F" w:rsidRDefault="00C83B9F" w:rsidP="00C83B9F">
      <w:pPr>
        <w:rPr>
          <w:b/>
          <w:sz w:val="30"/>
        </w:rPr>
      </w:pPr>
    </w:p>
    <w:p w14:paraId="42AFAEDA" w14:textId="77777777" w:rsidR="00C83B9F" w:rsidRDefault="00C83B9F" w:rsidP="00C83B9F">
      <w:pPr>
        <w:rPr>
          <w:b/>
          <w:sz w:val="30"/>
        </w:rPr>
      </w:pPr>
    </w:p>
    <w:p w14:paraId="68D3ABE6" w14:textId="77777777" w:rsidR="00C83B9F" w:rsidRDefault="00C83B9F" w:rsidP="00C83B9F">
      <w:pPr>
        <w:rPr>
          <w:b/>
          <w:sz w:val="30"/>
        </w:rPr>
      </w:pPr>
    </w:p>
    <w:p w14:paraId="1B767411" w14:textId="77777777" w:rsidR="00C83B9F" w:rsidRDefault="00C83B9F" w:rsidP="00C83B9F">
      <w:pPr>
        <w:rPr>
          <w:b/>
          <w:sz w:val="30"/>
        </w:rPr>
      </w:pPr>
    </w:p>
    <w:p w14:paraId="2A4F7E07" w14:textId="77777777" w:rsidR="00C83B9F" w:rsidRDefault="00C83B9F" w:rsidP="00C83B9F">
      <w:pPr>
        <w:rPr>
          <w:b/>
          <w:sz w:val="30"/>
        </w:rPr>
      </w:pPr>
    </w:p>
    <w:p w14:paraId="46A2A1D1" w14:textId="77777777" w:rsidR="00C83B9F" w:rsidRDefault="00C83B9F" w:rsidP="00C83B9F">
      <w:pPr>
        <w:rPr>
          <w:b/>
          <w:sz w:val="30"/>
        </w:rPr>
      </w:pPr>
    </w:p>
    <w:p w14:paraId="6826AF82" w14:textId="77777777" w:rsidR="00C83B9F" w:rsidRDefault="00C83B9F" w:rsidP="00C83B9F">
      <w:pPr>
        <w:rPr>
          <w:b/>
          <w:sz w:val="30"/>
        </w:rPr>
      </w:pPr>
    </w:p>
    <w:p w14:paraId="3023BE2C" w14:textId="77777777" w:rsidR="006B3EB4" w:rsidRDefault="006B3EB4" w:rsidP="00C83B9F">
      <w:pPr>
        <w:rPr>
          <w:b/>
          <w:sz w:val="30"/>
        </w:rPr>
      </w:pPr>
    </w:p>
    <w:p w14:paraId="2F27ED3D" w14:textId="77777777" w:rsidR="00C83B9F" w:rsidRDefault="00C83B9F" w:rsidP="00C83B9F">
      <w:pPr>
        <w:rPr>
          <w:b/>
          <w:sz w:val="30"/>
        </w:rPr>
      </w:pPr>
    </w:p>
    <w:p w14:paraId="29C4FCED" w14:textId="77777777" w:rsidR="00C83B9F" w:rsidRDefault="00C83B9F" w:rsidP="00C83B9F">
      <w:pPr>
        <w:rPr>
          <w:b/>
          <w:sz w:val="30"/>
        </w:rPr>
      </w:pPr>
    </w:p>
    <w:p w14:paraId="0527D9AE" w14:textId="77777777" w:rsidR="00AD480E" w:rsidRDefault="00AD480E" w:rsidP="00C83B9F"/>
    <w:p w14:paraId="64D6A9EC" w14:textId="77777777" w:rsidR="00C83B9F" w:rsidRDefault="00C83B9F">
      <w:pPr>
        <w:pStyle w:val="Inhaltsverzeichnisberschrift"/>
        <w:rPr>
          <w:rFonts w:ascii="Arial" w:hAnsi="Arial" w:cs="Arial"/>
          <w:b/>
          <w:bCs/>
          <w:color w:val="auto"/>
        </w:rPr>
      </w:pPr>
      <w:r w:rsidRPr="00ED7CD0">
        <w:rPr>
          <w:rFonts w:ascii="Arial" w:hAnsi="Arial" w:cs="Arial"/>
          <w:b/>
          <w:bCs/>
          <w:color w:val="auto"/>
        </w:rPr>
        <w:lastRenderedPageBreak/>
        <w:t>Inhaltsverzeichnis</w:t>
      </w:r>
    </w:p>
    <w:p w14:paraId="4047BF91" w14:textId="77777777" w:rsidR="00796180" w:rsidRPr="00683B8E" w:rsidRDefault="00796180" w:rsidP="00683B8E">
      <w:pPr>
        <w:spacing w:line="480" w:lineRule="auto"/>
        <w:rPr>
          <w:b/>
          <w:bCs/>
          <w:szCs w:val="24"/>
        </w:rPr>
      </w:pPr>
    </w:p>
    <w:p w14:paraId="6FDE55BD" w14:textId="48A7126E" w:rsidR="00FC5546" w:rsidRPr="00683B8E" w:rsidRDefault="00C83B9F" w:rsidP="00683B8E">
      <w:pPr>
        <w:pStyle w:val="Verzeichnis2"/>
        <w:spacing w:line="480" w:lineRule="auto"/>
        <w:rPr>
          <w:rFonts w:asciiTheme="minorHAnsi" w:eastAsiaTheme="minorEastAsia" w:hAnsiTheme="minorHAnsi" w:cstheme="minorBidi"/>
          <w:b/>
          <w:bCs/>
          <w:noProof/>
          <w:kern w:val="2"/>
          <w:szCs w:val="24"/>
          <w14:ligatures w14:val="standardContextual"/>
        </w:rPr>
      </w:pPr>
      <w:r w:rsidRPr="00683B8E">
        <w:rPr>
          <w:rFonts w:cs="Arial"/>
          <w:b/>
          <w:bCs/>
          <w:noProof/>
          <w:szCs w:val="24"/>
        </w:rPr>
        <w:fldChar w:fldCharType="begin"/>
      </w:r>
      <w:r w:rsidRPr="00683B8E">
        <w:rPr>
          <w:b/>
          <w:bCs/>
          <w:szCs w:val="24"/>
        </w:rPr>
        <w:instrText xml:space="preserve"> TOC \o "1-3" \h \z \u </w:instrText>
      </w:r>
      <w:r w:rsidRPr="00683B8E">
        <w:rPr>
          <w:rFonts w:cs="Arial"/>
          <w:b/>
          <w:bCs/>
          <w:noProof/>
          <w:szCs w:val="24"/>
        </w:rPr>
        <w:fldChar w:fldCharType="separate"/>
      </w:r>
      <w:hyperlink w:anchor="_Toc165871698" w:history="1">
        <w:r w:rsidR="00FC5546" w:rsidRPr="00683B8E">
          <w:rPr>
            <w:rStyle w:val="Hyperlink"/>
            <w:b/>
            <w:bCs/>
            <w:noProof/>
            <w:szCs w:val="24"/>
          </w:rPr>
          <w:t>1.</w:t>
        </w:r>
        <w:r w:rsidR="00FC5546" w:rsidRPr="00683B8E">
          <w:rPr>
            <w:rFonts w:asciiTheme="minorHAnsi" w:eastAsiaTheme="minorEastAsia" w:hAnsiTheme="minorHAnsi" w:cstheme="minorBidi"/>
            <w:b/>
            <w:bCs/>
            <w:noProof/>
            <w:kern w:val="2"/>
            <w:szCs w:val="24"/>
            <w14:ligatures w14:val="standardContextual"/>
          </w:rPr>
          <w:tab/>
        </w:r>
        <w:r w:rsidR="00FC5546" w:rsidRPr="00683B8E">
          <w:rPr>
            <w:rStyle w:val="Hyperlink"/>
            <w:b/>
            <w:bCs/>
            <w:noProof/>
            <w:szCs w:val="24"/>
          </w:rPr>
          <w:t>Einleitung &amp; Ziele</w:t>
        </w:r>
        <w:r w:rsidR="00FC5546" w:rsidRPr="00683B8E">
          <w:rPr>
            <w:b/>
            <w:bCs/>
            <w:noProof/>
            <w:webHidden/>
            <w:szCs w:val="24"/>
          </w:rPr>
          <w:tab/>
        </w:r>
        <w:r w:rsidR="00FC5546" w:rsidRPr="00683B8E">
          <w:rPr>
            <w:b/>
            <w:bCs/>
            <w:noProof/>
            <w:webHidden/>
            <w:szCs w:val="24"/>
          </w:rPr>
          <w:fldChar w:fldCharType="begin"/>
        </w:r>
        <w:r w:rsidR="00FC5546" w:rsidRPr="00683B8E">
          <w:rPr>
            <w:b/>
            <w:bCs/>
            <w:noProof/>
            <w:webHidden/>
            <w:szCs w:val="24"/>
          </w:rPr>
          <w:instrText xml:space="preserve"> PAGEREF _Toc165871698 \h </w:instrText>
        </w:r>
        <w:r w:rsidR="00FC5546" w:rsidRPr="00683B8E">
          <w:rPr>
            <w:b/>
            <w:bCs/>
            <w:noProof/>
            <w:webHidden/>
            <w:szCs w:val="24"/>
          </w:rPr>
        </w:r>
        <w:r w:rsidR="00FC5546" w:rsidRPr="00683B8E">
          <w:rPr>
            <w:b/>
            <w:bCs/>
            <w:noProof/>
            <w:webHidden/>
            <w:szCs w:val="24"/>
          </w:rPr>
          <w:fldChar w:fldCharType="separate"/>
        </w:r>
        <w:r w:rsidR="00FC5546" w:rsidRPr="00683B8E">
          <w:rPr>
            <w:b/>
            <w:bCs/>
            <w:noProof/>
            <w:webHidden/>
            <w:szCs w:val="24"/>
          </w:rPr>
          <w:t>1</w:t>
        </w:r>
        <w:r w:rsidR="00FC5546" w:rsidRPr="00683B8E">
          <w:rPr>
            <w:b/>
            <w:bCs/>
            <w:noProof/>
            <w:webHidden/>
            <w:szCs w:val="24"/>
          </w:rPr>
          <w:fldChar w:fldCharType="end"/>
        </w:r>
      </w:hyperlink>
    </w:p>
    <w:p w14:paraId="3F8C203B" w14:textId="60D8683F" w:rsidR="00FC5546" w:rsidRPr="00683B8E" w:rsidRDefault="00000000" w:rsidP="00683B8E">
      <w:pPr>
        <w:pStyle w:val="Verzeichnis2"/>
        <w:spacing w:line="480" w:lineRule="auto"/>
        <w:rPr>
          <w:rFonts w:asciiTheme="minorHAnsi" w:eastAsiaTheme="minorEastAsia" w:hAnsiTheme="minorHAnsi" w:cstheme="minorBidi"/>
          <w:b/>
          <w:bCs/>
          <w:noProof/>
          <w:kern w:val="2"/>
          <w:szCs w:val="24"/>
          <w14:ligatures w14:val="standardContextual"/>
        </w:rPr>
      </w:pPr>
      <w:hyperlink w:anchor="_Toc165871699" w:history="1">
        <w:r w:rsidR="00FC5546" w:rsidRPr="00683B8E">
          <w:rPr>
            <w:rStyle w:val="Hyperlink"/>
            <w:b/>
            <w:bCs/>
            <w:noProof/>
            <w:szCs w:val="24"/>
          </w:rPr>
          <w:t>2.</w:t>
        </w:r>
        <w:r w:rsidR="00FC5546" w:rsidRPr="00683B8E">
          <w:rPr>
            <w:rFonts w:asciiTheme="minorHAnsi" w:eastAsiaTheme="minorEastAsia" w:hAnsiTheme="minorHAnsi" w:cstheme="minorBidi"/>
            <w:b/>
            <w:bCs/>
            <w:noProof/>
            <w:kern w:val="2"/>
            <w:szCs w:val="24"/>
            <w14:ligatures w14:val="standardContextual"/>
          </w:rPr>
          <w:tab/>
        </w:r>
        <w:r w:rsidR="00FC5546" w:rsidRPr="00683B8E">
          <w:rPr>
            <w:rStyle w:val="Hyperlink"/>
            <w:b/>
            <w:bCs/>
            <w:noProof/>
            <w:szCs w:val="24"/>
          </w:rPr>
          <w:t>Grundsätze der Leistungsbewertung</w:t>
        </w:r>
        <w:r w:rsidR="00FC5546" w:rsidRPr="00683B8E">
          <w:rPr>
            <w:b/>
            <w:bCs/>
            <w:noProof/>
            <w:webHidden/>
            <w:szCs w:val="24"/>
          </w:rPr>
          <w:tab/>
        </w:r>
        <w:r w:rsidR="00FC5546" w:rsidRPr="00683B8E">
          <w:rPr>
            <w:b/>
            <w:bCs/>
            <w:noProof/>
            <w:webHidden/>
            <w:szCs w:val="24"/>
          </w:rPr>
          <w:fldChar w:fldCharType="begin"/>
        </w:r>
        <w:r w:rsidR="00FC5546" w:rsidRPr="00683B8E">
          <w:rPr>
            <w:b/>
            <w:bCs/>
            <w:noProof/>
            <w:webHidden/>
            <w:szCs w:val="24"/>
          </w:rPr>
          <w:instrText xml:space="preserve"> PAGEREF _Toc165871699 \h </w:instrText>
        </w:r>
        <w:r w:rsidR="00FC5546" w:rsidRPr="00683B8E">
          <w:rPr>
            <w:b/>
            <w:bCs/>
            <w:noProof/>
            <w:webHidden/>
            <w:szCs w:val="24"/>
          </w:rPr>
        </w:r>
        <w:r w:rsidR="00FC5546" w:rsidRPr="00683B8E">
          <w:rPr>
            <w:b/>
            <w:bCs/>
            <w:noProof/>
            <w:webHidden/>
            <w:szCs w:val="24"/>
          </w:rPr>
          <w:fldChar w:fldCharType="separate"/>
        </w:r>
        <w:r w:rsidR="00FC5546" w:rsidRPr="00683B8E">
          <w:rPr>
            <w:b/>
            <w:bCs/>
            <w:noProof/>
            <w:webHidden/>
            <w:szCs w:val="24"/>
          </w:rPr>
          <w:t>1</w:t>
        </w:r>
        <w:r w:rsidR="00FC5546" w:rsidRPr="00683B8E">
          <w:rPr>
            <w:b/>
            <w:bCs/>
            <w:noProof/>
            <w:webHidden/>
            <w:szCs w:val="24"/>
          </w:rPr>
          <w:fldChar w:fldCharType="end"/>
        </w:r>
      </w:hyperlink>
    </w:p>
    <w:p w14:paraId="7DBD58E9" w14:textId="3F46D9E6" w:rsidR="00FC5546" w:rsidRPr="00683B8E" w:rsidRDefault="00000000" w:rsidP="00683B8E">
      <w:pPr>
        <w:pStyle w:val="Verzeichnis2"/>
        <w:spacing w:line="480" w:lineRule="auto"/>
        <w:rPr>
          <w:rFonts w:asciiTheme="minorHAnsi" w:eastAsiaTheme="minorEastAsia" w:hAnsiTheme="minorHAnsi" w:cstheme="minorBidi"/>
          <w:b/>
          <w:bCs/>
          <w:noProof/>
          <w:kern w:val="2"/>
          <w:szCs w:val="24"/>
          <w14:ligatures w14:val="standardContextual"/>
        </w:rPr>
      </w:pPr>
      <w:hyperlink w:anchor="_Toc165871700" w:history="1">
        <w:r w:rsidR="00FC5546" w:rsidRPr="00683B8E">
          <w:rPr>
            <w:rStyle w:val="Hyperlink"/>
            <w:b/>
            <w:bCs/>
            <w:noProof/>
            <w:szCs w:val="24"/>
          </w:rPr>
          <w:t>3.</w:t>
        </w:r>
        <w:r w:rsidR="00FC5546" w:rsidRPr="00683B8E">
          <w:rPr>
            <w:rFonts w:asciiTheme="minorHAnsi" w:eastAsiaTheme="minorEastAsia" w:hAnsiTheme="minorHAnsi" w:cstheme="minorBidi"/>
            <w:b/>
            <w:bCs/>
            <w:noProof/>
            <w:kern w:val="2"/>
            <w:szCs w:val="24"/>
            <w14:ligatures w14:val="standardContextual"/>
          </w:rPr>
          <w:tab/>
        </w:r>
        <w:r w:rsidR="00FC5546" w:rsidRPr="00683B8E">
          <w:rPr>
            <w:rStyle w:val="Hyperlink"/>
            <w:b/>
            <w:bCs/>
            <w:noProof/>
            <w:szCs w:val="24"/>
          </w:rPr>
          <w:t>Definition der Schulnoten</w:t>
        </w:r>
        <w:r w:rsidR="00FC5546" w:rsidRPr="00683B8E">
          <w:rPr>
            <w:b/>
            <w:bCs/>
            <w:noProof/>
            <w:webHidden/>
            <w:szCs w:val="24"/>
          </w:rPr>
          <w:tab/>
        </w:r>
        <w:r w:rsidR="00FC5546" w:rsidRPr="00683B8E">
          <w:rPr>
            <w:b/>
            <w:bCs/>
            <w:noProof/>
            <w:webHidden/>
            <w:szCs w:val="24"/>
          </w:rPr>
          <w:fldChar w:fldCharType="begin"/>
        </w:r>
        <w:r w:rsidR="00FC5546" w:rsidRPr="00683B8E">
          <w:rPr>
            <w:b/>
            <w:bCs/>
            <w:noProof/>
            <w:webHidden/>
            <w:szCs w:val="24"/>
          </w:rPr>
          <w:instrText xml:space="preserve"> PAGEREF _Toc165871700 \h </w:instrText>
        </w:r>
        <w:r w:rsidR="00FC5546" w:rsidRPr="00683B8E">
          <w:rPr>
            <w:b/>
            <w:bCs/>
            <w:noProof/>
            <w:webHidden/>
            <w:szCs w:val="24"/>
          </w:rPr>
        </w:r>
        <w:r w:rsidR="00FC5546" w:rsidRPr="00683B8E">
          <w:rPr>
            <w:b/>
            <w:bCs/>
            <w:noProof/>
            <w:webHidden/>
            <w:szCs w:val="24"/>
          </w:rPr>
          <w:fldChar w:fldCharType="separate"/>
        </w:r>
        <w:r w:rsidR="00FC5546" w:rsidRPr="00683B8E">
          <w:rPr>
            <w:b/>
            <w:bCs/>
            <w:noProof/>
            <w:webHidden/>
            <w:szCs w:val="24"/>
          </w:rPr>
          <w:t>4</w:t>
        </w:r>
        <w:r w:rsidR="00FC5546" w:rsidRPr="00683B8E">
          <w:rPr>
            <w:b/>
            <w:bCs/>
            <w:noProof/>
            <w:webHidden/>
            <w:szCs w:val="24"/>
          </w:rPr>
          <w:fldChar w:fldCharType="end"/>
        </w:r>
      </w:hyperlink>
    </w:p>
    <w:p w14:paraId="6408EEE9" w14:textId="1A55890B" w:rsidR="00FC5546" w:rsidRPr="00683B8E" w:rsidRDefault="00000000" w:rsidP="00683B8E">
      <w:pPr>
        <w:pStyle w:val="Verzeichnis2"/>
        <w:spacing w:line="480" w:lineRule="auto"/>
        <w:rPr>
          <w:rFonts w:asciiTheme="minorHAnsi" w:eastAsiaTheme="minorEastAsia" w:hAnsiTheme="minorHAnsi" w:cstheme="minorBidi"/>
          <w:b/>
          <w:bCs/>
          <w:noProof/>
          <w:kern w:val="2"/>
          <w:szCs w:val="24"/>
          <w14:ligatures w14:val="standardContextual"/>
        </w:rPr>
      </w:pPr>
      <w:hyperlink w:anchor="_Toc165871701" w:history="1">
        <w:r w:rsidR="00FC5546" w:rsidRPr="00683B8E">
          <w:rPr>
            <w:rStyle w:val="Hyperlink"/>
            <w:b/>
            <w:bCs/>
            <w:noProof/>
            <w:szCs w:val="24"/>
          </w:rPr>
          <w:t>4.</w:t>
        </w:r>
        <w:r w:rsidR="00FC5546" w:rsidRPr="00683B8E">
          <w:rPr>
            <w:rFonts w:asciiTheme="minorHAnsi" w:eastAsiaTheme="minorEastAsia" w:hAnsiTheme="minorHAnsi" w:cstheme="minorBidi"/>
            <w:b/>
            <w:bCs/>
            <w:noProof/>
            <w:kern w:val="2"/>
            <w:szCs w:val="24"/>
            <w14:ligatures w14:val="standardContextual"/>
          </w:rPr>
          <w:tab/>
        </w:r>
        <w:r w:rsidR="00FC5546" w:rsidRPr="00683B8E">
          <w:rPr>
            <w:rStyle w:val="Hyperlink"/>
            <w:b/>
            <w:bCs/>
            <w:noProof/>
            <w:szCs w:val="24"/>
          </w:rPr>
          <w:t>Schriftliche Arbeiten in den Hauptfächern</w:t>
        </w:r>
        <w:r w:rsidR="00FC5546" w:rsidRPr="00683B8E">
          <w:rPr>
            <w:b/>
            <w:bCs/>
            <w:noProof/>
            <w:webHidden/>
            <w:szCs w:val="24"/>
          </w:rPr>
          <w:tab/>
        </w:r>
        <w:r w:rsidR="00FC5546" w:rsidRPr="00683B8E">
          <w:rPr>
            <w:b/>
            <w:bCs/>
            <w:noProof/>
            <w:webHidden/>
            <w:szCs w:val="24"/>
          </w:rPr>
          <w:fldChar w:fldCharType="begin"/>
        </w:r>
        <w:r w:rsidR="00FC5546" w:rsidRPr="00683B8E">
          <w:rPr>
            <w:b/>
            <w:bCs/>
            <w:noProof/>
            <w:webHidden/>
            <w:szCs w:val="24"/>
          </w:rPr>
          <w:instrText xml:space="preserve"> PAGEREF _Toc165871701 \h </w:instrText>
        </w:r>
        <w:r w:rsidR="00FC5546" w:rsidRPr="00683B8E">
          <w:rPr>
            <w:b/>
            <w:bCs/>
            <w:noProof/>
            <w:webHidden/>
            <w:szCs w:val="24"/>
          </w:rPr>
        </w:r>
        <w:r w:rsidR="00FC5546" w:rsidRPr="00683B8E">
          <w:rPr>
            <w:b/>
            <w:bCs/>
            <w:noProof/>
            <w:webHidden/>
            <w:szCs w:val="24"/>
          </w:rPr>
          <w:fldChar w:fldCharType="separate"/>
        </w:r>
        <w:r w:rsidR="00FC5546" w:rsidRPr="00683B8E">
          <w:rPr>
            <w:b/>
            <w:bCs/>
            <w:noProof/>
            <w:webHidden/>
            <w:szCs w:val="24"/>
          </w:rPr>
          <w:t>5</w:t>
        </w:r>
        <w:r w:rsidR="00FC5546" w:rsidRPr="00683B8E">
          <w:rPr>
            <w:b/>
            <w:bCs/>
            <w:noProof/>
            <w:webHidden/>
            <w:szCs w:val="24"/>
          </w:rPr>
          <w:fldChar w:fldCharType="end"/>
        </w:r>
      </w:hyperlink>
    </w:p>
    <w:p w14:paraId="45C23BAF" w14:textId="2AED6739" w:rsidR="00FC5546" w:rsidRPr="00683B8E" w:rsidRDefault="00000000" w:rsidP="00683B8E">
      <w:pPr>
        <w:pStyle w:val="Verzeichnis2"/>
        <w:spacing w:line="480" w:lineRule="auto"/>
        <w:rPr>
          <w:rFonts w:asciiTheme="minorHAnsi" w:eastAsiaTheme="minorEastAsia" w:hAnsiTheme="minorHAnsi" w:cstheme="minorBidi"/>
          <w:b/>
          <w:bCs/>
          <w:noProof/>
          <w:kern w:val="2"/>
          <w:szCs w:val="24"/>
          <w14:ligatures w14:val="standardContextual"/>
        </w:rPr>
      </w:pPr>
      <w:hyperlink w:anchor="_Toc165871702" w:history="1">
        <w:r w:rsidR="00FC5546" w:rsidRPr="00683B8E">
          <w:rPr>
            <w:rStyle w:val="Hyperlink"/>
            <w:b/>
            <w:bCs/>
            <w:noProof/>
            <w:szCs w:val="24"/>
          </w:rPr>
          <w:t>5.</w:t>
        </w:r>
        <w:r w:rsidR="00FC5546" w:rsidRPr="00683B8E">
          <w:rPr>
            <w:rFonts w:asciiTheme="minorHAnsi" w:eastAsiaTheme="minorEastAsia" w:hAnsiTheme="minorHAnsi" w:cstheme="minorBidi"/>
            <w:b/>
            <w:bCs/>
            <w:noProof/>
            <w:kern w:val="2"/>
            <w:szCs w:val="24"/>
            <w14:ligatures w14:val="standardContextual"/>
          </w:rPr>
          <w:tab/>
        </w:r>
        <w:r w:rsidR="00FC5546" w:rsidRPr="00683B8E">
          <w:rPr>
            <w:rStyle w:val="Hyperlink"/>
            <w:b/>
            <w:bCs/>
            <w:noProof/>
            <w:szCs w:val="24"/>
          </w:rPr>
          <w:t>Sonstige Mitarbeit</w:t>
        </w:r>
        <w:r w:rsidR="00FC5546" w:rsidRPr="00683B8E">
          <w:rPr>
            <w:b/>
            <w:bCs/>
            <w:noProof/>
            <w:webHidden/>
            <w:szCs w:val="24"/>
          </w:rPr>
          <w:tab/>
        </w:r>
        <w:r w:rsidR="00FC5546" w:rsidRPr="00683B8E">
          <w:rPr>
            <w:b/>
            <w:bCs/>
            <w:noProof/>
            <w:webHidden/>
            <w:szCs w:val="24"/>
          </w:rPr>
          <w:fldChar w:fldCharType="begin"/>
        </w:r>
        <w:r w:rsidR="00FC5546" w:rsidRPr="00683B8E">
          <w:rPr>
            <w:b/>
            <w:bCs/>
            <w:noProof/>
            <w:webHidden/>
            <w:szCs w:val="24"/>
          </w:rPr>
          <w:instrText xml:space="preserve"> PAGEREF _Toc165871702 \h </w:instrText>
        </w:r>
        <w:r w:rsidR="00FC5546" w:rsidRPr="00683B8E">
          <w:rPr>
            <w:b/>
            <w:bCs/>
            <w:noProof/>
            <w:webHidden/>
            <w:szCs w:val="24"/>
          </w:rPr>
        </w:r>
        <w:r w:rsidR="00FC5546" w:rsidRPr="00683B8E">
          <w:rPr>
            <w:b/>
            <w:bCs/>
            <w:noProof/>
            <w:webHidden/>
            <w:szCs w:val="24"/>
          </w:rPr>
          <w:fldChar w:fldCharType="separate"/>
        </w:r>
        <w:r w:rsidR="00FC5546" w:rsidRPr="00683B8E">
          <w:rPr>
            <w:b/>
            <w:bCs/>
            <w:noProof/>
            <w:webHidden/>
            <w:szCs w:val="24"/>
          </w:rPr>
          <w:t>7</w:t>
        </w:r>
        <w:r w:rsidR="00FC5546" w:rsidRPr="00683B8E">
          <w:rPr>
            <w:b/>
            <w:bCs/>
            <w:noProof/>
            <w:webHidden/>
            <w:szCs w:val="24"/>
          </w:rPr>
          <w:fldChar w:fldCharType="end"/>
        </w:r>
      </w:hyperlink>
    </w:p>
    <w:p w14:paraId="477876A6" w14:textId="5CFE8DEA" w:rsidR="00FC5546" w:rsidRPr="00683B8E" w:rsidRDefault="00000000" w:rsidP="00683B8E">
      <w:pPr>
        <w:pStyle w:val="Verzeichnis2"/>
        <w:spacing w:line="480" w:lineRule="auto"/>
        <w:rPr>
          <w:rFonts w:asciiTheme="minorHAnsi" w:eastAsiaTheme="minorEastAsia" w:hAnsiTheme="minorHAnsi" w:cstheme="minorBidi"/>
          <w:b/>
          <w:bCs/>
          <w:noProof/>
          <w:kern w:val="2"/>
          <w:szCs w:val="24"/>
          <w14:ligatures w14:val="standardContextual"/>
        </w:rPr>
      </w:pPr>
      <w:hyperlink w:anchor="_Toc165871703" w:history="1">
        <w:r w:rsidR="00FC5546" w:rsidRPr="00683B8E">
          <w:rPr>
            <w:rStyle w:val="Hyperlink"/>
            <w:b/>
            <w:bCs/>
            <w:noProof/>
            <w:szCs w:val="24"/>
          </w:rPr>
          <w:t>7.</w:t>
        </w:r>
        <w:r w:rsidR="00FC5546" w:rsidRPr="00683B8E">
          <w:rPr>
            <w:rFonts w:asciiTheme="minorHAnsi" w:eastAsiaTheme="minorEastAsia" w:hAnsiTheme="minorHAnsi" w:cstheme="minorBidi"/>
            <w:b/>
            <w:bCs/>
            <w:noProof/>
            <w:kern w:val="2"/>
            <w:szCs w:val="24"/>
            <w14:ligatures w14:val="standardContextual"/>
          </w:rPr>
          <w:tab/>
        </w:r>
        <w:r w:rsidR="00FC5546" w:rsidRPr="00683B8E">
          <w:rPr>
            <w:rStyle w:val="Hyperlink"/>
            <w:b/>
            <w:bCs/>
            <w:noProof/>
            <w:szCs w:val="24"/>
          </w:rPr>
          <w:t xml:space="preserve">Leistungsbewertung für Schülerinnen und Schülern mit </w:t>
        </w:r>
        <w:r w:rsidR="004146D9">
          <w:rPr>
            <w:rStyle w:val="Hyperlink"/>
            <w:b/>
            <w:bCs/>
            <w:noProof/>
            <w:szCs w:val="24"/>
          </w:rPr>
          <w:t xml:space="preserve">      </w:t>
        </w:r>
        <w:r w:rsidR="00FC5546" w:rsidRPr="00683B8E">
          <w:rPr>
            <w:rStyle w:val="Hyperlink"/>
            <w:b/>
            <w:bCs/>
            <w:noProof/>
            <w:szCs w:val="24"/>
          </w:rPr>
          <w:t>Bedarf an sonderpädagogischer Unterstützung</w:t>
        </w:r>
        <w:r w:rsidR="00FC5546" w:rsidRPr="00683B8E">
          <w:rPr>
            <w:b/>
            <w:bCs/>
            <w:noProof/>
            <w:webHidden/>
            <w:szCs w:val="24"/>
          </w:rPr>
          <w:tab/>
        </w:r>
        <w:r w:rsidR="00FC5546" w:rsidRPr="00683B8E">
          <w:rPr>
            <w:b/>
            <w:bCs/>
            <w:noProof/>
            <w:webHidden/>
            <w:szCs w:val="24"/>
          </w:rPr>
          <w:fldChar w:fldCharType="begin"/>
        </w:r>
        <w:r w:rsidR="00FC5546" w:rsidRPr="00683B8E">
          <w:rPr>
            <w:b/>
            <w:bCs/>
            <w:noProof/>
            <w:webHidden/>
            <w:szCs w:val="24"/>
          </w:rPr>
          <w:instrText xml:space="preserve"> PAGEREF _Toc165871703 \h </w:instrText>
        </w:r>
        <w:r w:rsidR="00FC5546" w:rsidRPr="00683B8E">
          <w:rPr>
            <w:b/>
            <w:bCs/>
            <w:noProof/>
            <w:webHidden/>
            <w:szCs w:val="24"/>
          </w:rPr>
        </w:r>
        <w:r w:rsidR="00FC5546" w:rsidRPr="00683B8E">
          <w:rPr>
            <w:b/>
            <w:bCs/>
            <w:noProof/>
            <w:webHidden/>
            <w:szCs w:val="24"/>
          </w:rPr>
          <w:fldChar w:fldCharType="separate"/>
        </w:r>
        <w:r w:rsidR="00FC5546" w:rsidRPr="00683B8E">
          <w:rPr>
            <w:b/>
            <w:bCs/>
            <w:noProof/>
            <w:webHidden/>
            <w:szCs w:val="24"/>
          </w:rPr>
          <w:t>9</w:t>
        </w:r>
        <w:r w:rsidR="00FC5546" w:rsidRPr="00683B8E">
          <w:rPr>
            <w:b/>
            <w:bCs/>
            <w:noProof/>
            <w:webHidden/>
            <w:szCs w:val="24"/>
          </w:rPr>
          <w:fldChar w:fldCharType="end"/>
        </w:r>
      </w:hyperlink>
    </w:p>
    <w:p w14:paraId="736CA27B" w14:textId="777ED5C6" w:rsidR="00FC5546" w:rsidRPr="004146D9" w:rsidRDefault="00000000" w:rsidP="007D0365">
      <w:pPr>
        <w:pStyle w:val="Verzeichnis3"/>
        <w:rPr>
          <w:rFonts w:asciiTheme="minorHAnsi" w:eastAsiaTheme="minorEastAsia" w:hAnsiTheme="minorHAnsi" w:cstheme="minorBidi"/>
          <w:b/>
          <w:bCs/>
          <w:kern w:val="2"/>
          <w14:ligatures w14:val="standardContextual"/>
        </w:rPr>
      </w:pPr>
      <w:hyperlink w:anchor="_Toc165871704" w:history="1">
        <w:r w:rsidR="00FC5546" w:rsidRPr="007D0365">
          <w:rPr>
            <w:rStyle w:val="Hyperlink"/>
            <w:b/>
            <w:bCs/>
            <w:i w:val="0"/>
            <w:iCs/>
          </w:rPr>
          <w:t>Anlag</w:t>
        </w:r>
        <w:r w:rsidR="0021104F">
          <w:rPr>
            <w:rStyle w:val="Hyperlink"/>
            <w:b/>
            <w:bCs/>
            <w:i w:val="0"/>
            <w:iCs/>
          </w:rPr>
          <w:t>en</w:t>
        </w:r>
        <w:r w:rsidR="007D0365" w:rsidRPr="007D0365">
          <w:rPr>
            <w:webHidden/>
          </w:rPr>
          <w:tab/>
        </w:r>
        <w:r w:rsidR="00FC5546" w:rsidRPr="004146D9">
          <w:rPr>
            <w:b/>
            <w:bCs/>
            <w:i w:val="0"/>
            <w:iCs/>
            <w:webHidden/>
          </w:rPr>
          <w:fldChar w:fldCharType="begin"/>
        </w:r>
        <w:r w:rsidR="00FC5546" w:rsidRPr="004146D9">
          <w:rPr>
            <w:b/>
            <w:bCs/>
            <w:i w:val="0"/>
            <w:iCs/>
            <w:webHidden/>
          </w:rPr>
          <w:instrText xml:space="preserve"> PAGEREF _Toc165871704 \h </w:instrText>
        </w:r>
        <w:r w:rsidR="00FC5546" w:rsidRPr="004146D9">
          <w:rPr>
            <w:b/>
            <w:bCs/>
            <w:i w:val="0"/>
            <w:iCs/>
            <w:webHidden/>
          </w:rPr>
        </w:r>
        <w:r w:rsidR="00FC5546" w:rsidRPr="004146D9">
          <w:rPr>
            <w:b/>
            <w:bCs/>
            <w:i w:val="0"/>
            <w:iCs/>
            <w:webHidden/>
          </w:rPr>
          <w:fldChar w:fldCharType="separate"/>
        </w:r>
        <w:r w:rsidR="00FC5546" w:rsidRPr="004146D9">
          <w:rPr>
            <w:b/>
            <w:bCs/>
            <w:i w:val="0"/>
            <w:iCs/>
            <w:webHidden/>
          </w:rPr>
          <w:t>12</w:t>
        </w:r>
        <w:r w:rsidR="00FC5546" w:rsidRPr="004146D9">
          <w:rPr>
            <w:b/>
            <w:bCs/>
            <w:i w:val="0"/>
            <w:iCs/>
            <w:webHidden/>
          </w:rPr>
          <w:fldChar w:fldCharType="end"/>
        </w:r>
      </w:hyperlink>
    </w:p>
    <w:p w14:paraId="36E486A8" w14:textId="29A24345" w:rsidR="00C83B9F" w:rsidRDefault="00C83B9F" w:rsidP="00683B8E">
      <w:pPr>
        <w:spacing w:line="480" w:lineRule="auto"/>
        <w:sectPr w:rsidR="00C83B9F" w:rsidSect="00571B17">
          <w:footerReference w:type="even" r:id="rId9"/>
          <w:footerReference w:type="default" r:id="rId10"/>
          <w:footerReference w:type="first" r:id="rId11"/>
          <w:pgSz w:w="11904" w:h="16838" w:code="9"/>
          <w:pgMar w:top="1985" w:right="1985" w:bottom="2552" w:left="1985" w:header="720" w:footer="1985" w:gutter="0"/>
          <w:cols w:space="708"/>
          <w:titlePg/>
        </w:sectPr>
      </w:pPr>
      <w:r w:rsidRPr="00683B8E">
        <w:rPr>
          <w:b/>
          <w:bCs/>
          <w:szCs w:val="24"/>
        </w:rPr>
        <w:fldChar w:fldCharType="end"/>
      </w:r>
    </w:p>
    <w:p w14:paraId="26335160" w14:textId="107F5462" w:rsidR="00AC400D" w:rsidRPr="00AC400D" w:rsidRDefault="00FD316E" w:rsidP="0023396A">
      <w:pPr>
        <w:pStyle w:val="berschrift2"/>
        <w:numPr>
          <w:ilvl w:val="0"/>
          <w:numId w:val="6"/>
        </w:numPr>
        <w:spacing w:after="0"/>
      </w:pPr>
      <w:bookmarkStart w:id="2" w:name="_Toc165871698"/>
      <w:bookmarkEnd w:id="0"/>
      <w:bookmarkEnd w:id="1"/>
      <w:r>
        <w:lastRenderedPageBreak/>
        <w:t>Einleitung</w:t>
      </w:r>
      <w:r w:rsidR="00937AF5">
        <w:t xml:space="preserve"> &amp; Ziele</w:t>
      </w:r>
      <w:bookmarkEnd w:id="2"/>
    </w:p>
    <w:p w14:paraId="31969746" w14:textId="77777777" w:rsidR="0023396A" w:rsidRDefault="0023396A" w:rsidP="007B56E2">
      <w:pPr>
        <w:rPr>
          <w:rFonts w:cs="Arial"/>
        </w:rPr>
      </w:pPr>
    </w:p>
    <w:p w14:paraId="543C52DD" w14:textId="311FF213" w:rsidR="00BB40C9" w:rsidRDefault="00BB40C9" w:rsidP="007B56E2">
      <w:pPr>
        <w:rPr>
          <w:rFonts w:cs="Arial"/>
        </w:rPr>
      </w:pPr>
      <w:r w:rsidRPr="00BB40C9">
        <w:rPr>
          <w:rFonts w:cs="Arial"/>
        </w:rPr>
        <w:t xml:space="preserve">In einem Bildungsumfeld, das sich durch Vielfalt und ständige Entwicklung auszeichnet, ist es essentiell, dass die Bewertung der Schülerleistungen nach klaren, gerechten und nachvollziehbaren Kriterien erfolgt. Um dies zu gewährleisten, ist es notwendig, ein schulweites, fächerübergreifendes Konzept zur Leistungsbewertung zu entwickeln. Dieses Konzept soll nicht nur zur Vereinheitlichung der Notenvergabe beitragen, sondern auch Transparenz für Lernende und deren </w:t>
      </w:r>
      <w:r w:rsidR="00F327BD">
        <w:rPr>
          <w:rFonts w:cs="Arial"/>
        </w:rPr>
        <w:t>Erziehungsberechtigte</w:t>
      </w:r>
      <w:r w:rsidRPr="00BB40C9">
        <w:rPr>
          <w:rFonts w:cs="Arial"/>
        </w:rPr>
        <w:t xml:space="preserve"> sicherstellen und dabei helfen, den Leistungsstand der Schüler:innen präzise zu erfassen und gezielt zu fördern.</w:t>
      </w:r>
    </w:p>
    <w:p w14:paraId="2943CB44" w14:textId="77777777" w:rsidR="00BB40C9" w:rsidRPr="00BB40C9" w:rsidRDefault="00BB40C9" w:rsidP="00BB40C9">
      <w:pPr>
        <w:jc w:val="left"/>
        <w:rPr>
          <w:rFonts w:cs="Arial"/>
        </w:rPr>
      </w:pPr>
    </w:p>
    <w:p w14:paraId="28D9C785" w14:textId="77777777" w:rsidR="00BB40C9" w:rsidRPr="00BB40C9" w:rsidRDefault="00BB40C9" w:rsidP="00BB40C9">
      <w:pPr>
        <w:jc w:val="left"/>
        <w:rPr>
          <w:rFonts w:cs="Arial"/>
          <w:b/>
          <w:bCs/>
        </w:rPr>
      </w:pPr>
      <w:r w:rsidRPr="00BB40C9">
        <w:rPr>
          <w:rFonts w:cs="Arial"/>
          <w:b/>
          <w:bCs/>
        </w:rPr>
        <w:t>Ziele des Leistungskonzepts</w:t>
      </w:r>
    </w:p>
    <w:p w14:paraId="45C80EA9" w14:textId="77777777" w:rsidR="00BB40C9" w:rsidRPr="00BB40C9" w:rsidRDefault="00BB40C9" w:rsidP="00BB40C9">
      <w:pPr>
        <w:jc w:val="left"/>
        <w:rPr>
          <w:rFonts w:cs="Arial"/>
        </w:rPr>
      </w:pPr>
    </w:p>
    <w:p w14:paraId="02EFC4C3" w14:textId="77777777" w:rsidR="00F327BD" w:rsidRPr="00FC08ED" w:rsidRDefault="00BB40C9" w:rsidP="00A26754">
      <w:pPr>
        <w:pStyle w:val="Listenabsatz"/>
        <w:numPr>
          <w:ilvl w:val="0"/>
          <w:numId w:val="7"/>
        </w:numPr>
        <w:rPr>
          <w:rFonts w:cs="Arial"/>
          <w:b/>
          <w:bCs/>
        </w:rPr>
      </w:pPr>
      <w:r w:rsidRPr="00FC08ED">
        <w:rPr>
          <w:rFonts w:cs="Arial"/>
          <w:b/>
          <w:bCs/>
        </w:rPr>
        <w:t>Einheitlichkeit in der Notenvergabe schaffen:</w:t>
      </w:r>
      <w:r w:rsidR="00F327BD" w:rsidRPr="00FC08ED">
        <w:rPr>
          <w:rFonts w:cs="Arial"/>
          <w:b/>
          <w:bCs/>
        </w:rPr>
        <w:t xml:space="preserve"> </w:t>
      </w:r>
    </w:p>
    <w:p w14:paraId="3CEBF255" w14:textId="39F83AAD" w:rsidR="005336BD" w:rsidRDefault="00BB40C9" w:rsidP="00A26754">
      <w:pPr>
        <w:pStyle w:val="Listenabsatz"/>
        <w:ind w:left="360"/>
        <w:rPr>
          <w:rFonts w:cs="Arial"/>
        </w:rPr>
      </w:pPr>
      <w:r w:rsidRPr="005336BD">
        <w:rPr>
          <w:rFonts w:cs="Arial"/>
        </w:rPr>
        <w:t>Durch die Etablierung verbindlicher Richtlinien für die Bewertung von Schülerleistungen soll eine konsistente und faire Notenvergabe über alle Fachbereiche hinweg erreicht werden. Dies trägt dazu bei, dass die Leistungsbewertung an unserer Schule nachvollziehbar und vergleichbar wird.</w:t>
      </w:r>
    </w:p>
    <w:p w14:paraId="50A60863" w14:textId="77777777" w:rsidR="000E2F29" w:rsidRPr="005336BD" w:rsidRDefault="000E2F29" w:rsidP="00A26754">
      <w:pPr>
        <w:pStyle w:val="Listenabsatz"/>
        <w:ind w:left="360"/>
        <w:rPr>
          <w:rFonts w:cs="Arial"/>
        </w:rPr>
      </w:pPr>
    </w:p>
    <w:p w14:paraId="3D459826" w14:textId="1081623C" w:rsidR="00F327BD" w:rsidRPr="00E44208" w:rsidRDefault="00BB40C9" w:rsidP="00A26754">
      <w:pPr>
        <w:pStyle w:val="Listenabsatz"/>
        <w:numPr>
          <w:ilvl w:val="0"/>
          <w:numId w:val="7"/>
        </w:numPr>
        <w:rPr>
          <w:rFonts w:cs="Arial"/>
          <w:b/>
          <w:bCs/>
        </w:rPr>
      </w:pPr>
      <w:r w:rsidRPr="00E44208">
        <w:rPr>
          <w:rFonts w:cs="Arial"/>
          <w:b/>
          <w:bCs/>
        </w:rPr>
        <w:t xml:space="preserve">Transparenz für Schüler:innen und </w:t>
      </w:r>
      <w:r w:rsidR="00F327BD" w:rsidRPr="00E44208">
        <w:rPr>
          <w:rFonts w:cs="Arial"/>
          <w:b/>
          <w:bCs/>
        </w:rPr>
        <w:t>Erziehungsberechtigte</w:t>
      </w:r>
      <w:r w:rsidRPr="00E44208">
        <w:rPr>
          <w:rFonts w:cs="Arial"/>
          <w:b/>
          <w:bCs/>
        </w:rPr>
        <w:t xml:space="preserve"> erhöhen:</w:t>
      </w:r>
      <w:r w:rsidR="005336BD" w:rsidRPr="00E44208">
        <w:rPr>
          <w:rFonts w:cs="Arial"/>
          <w:b/>
          <w:bCs/>
        </w:rPr>
        <w:t xml:space="preserve"> </w:t>
      </w:r>
    </w:p>
    <w:p w14:paraId="0A040EAB" w14:textId="428BC231" w:rsidR="00F327BD" w:rsidRDefault="00BB40C9" w:rsidP="00A26754">
      <w:pPr>
        <w:pStyle w:val="Listenabsatz"/>
        <w:ind w:left="360"/>
        <w:rPr>
          <w:rFonts w:cs="Arial"/>
        </w:rPr>
      </w:pPr>
      <w:r w:rsidRPr="005336BD">
        <w:rPr>
          <w:rFonts w:cs="Arial"/>
        </w:rPr>
        <w:t xml:space="preserve">Das Leistungsbewertungskonzept wird klar definierte Kriterien und Bewertungsmaßstäbe umfassen, die sowohl Schüler:innen als auch </w:t>
      </w:r>
      <w:r w:rsidR="00521E01">
        <w:rPr>
          <w:rFonts w:cs="Arial"/>
        </w:rPr>
        <w:t>Erziehungsberechtigten</w:t>
      </w:r>
      <w:r w:rsidRPr="005336BD">
        <w:rPr>
          <w:rFonts w:cs="Arial"/>
        </w:rPr>
        <w:t xml:space="preserve"> zugänglich gemacht werden. Dies fördert das Verständnis für die Bewertungsprozesse und hilft dabei, die Erwartungen an die Schülerleistungen klar zu kommunizieren.</w:t>
      </w:r>
    </w:p>
    <w:p w14:paraId="113C619C" w14:textId="77777777" w:rsidR="000E2F29" w:rsidRDefault="000E2F29" w:rsidP="00A26754">
      <w:pPr>
        <w:pStyle w:val="Listenabsatz"/>
        <w:ind w:left="360"/>
        <w:rPr>
          <w:rFonts w:cs="Arial"/>
        </w:rPr>
      </w:pPr>
    </w:p>
    <w:p w14:paraId="3924FFB8" w14:textId="77777777" w:rsidR="00F327BD" w:rsidRPr="00E44208" w:rsidRDefault="00BB40C9" w:rsidP="00A26754">
      <w:pPr>
        <w:pStyle w:val="Listenabsatz"/>
        <w:numPr>
          <w:ilvl w:val="0"/>
          <w:numId w:val="7"/>
        </w:numPr>
        <w:rPr>
          <w:rFonts w:cs="Arial"/>
          <w:b/>
          <w:bCs/>
        </w:rPr>
      </w:pPr>
      <w:r w:rsidRPr="00E44208">
        <w:rPr>
          <w:rFonts w:cs="Arial"/>
          <w:b/>
          <w:bCs/>
        </w:rPr>
        <w:t>Leistungsstand und Fördermöglichkeiten aufzeigen:</w:t>
      </w:r>
    </w:p>
    <w:p w14:paraId="6930C835" w14:textId="0F688E3A" w:rsidR="00FD316E" w:rsidRDefault="00BB40C9" w:rsidP="00A26754">
      <w:pPr>
        <w:pStyle w:val="Listenabsatz"/>
        <w:ind w:left="360"/>
        <w:rPr>
          <w:rFonts w:cs="Arial"/>
        </w:rPr>
      </w:pPr>
      <w:r w:rsidRPr="00F327BD">
        <w:rPr>
          <w:rFonts w:cs="Arial"/>
        </w:rPr>
        <w:t>Das Konzept wird Mechanismen beinhalten, um den aktuellen Leistungsstand der Lernenden detailliert zu reflektieren sowie konstruktive Rückmeldungen und Empfehlungen für die Behebung von Lerndefiziten zu bieten. Ziel ist es, jedem:jeder Schüler:in eine individuelle Förderung zu ermöglichen, die auf den persönlichen Bedürfnissen und Fähigkeiten basiert.</w:t>
      </w:r>
    </w:p>
    <w:p w14:paraId="7B904AAF" w14:textId="77777777" w:rsidR="00C6673A" w:rsidRPr="004D09AD" w:rsidRDefault="00C6673A" w:rsidP="004D09AD">
      <w:pPr>
        <w:jc w:val="left"/>
        <w:rPr>
          <w:rFonts w:cs="Arial"/>
        </w:rPr>
      </w:pPr>
    </w:p>
    <w:p w14:paraId="1A600E3B" w14:textId="301FF8EE" w:rsidR="00C6673A" w:rsidRDefault="00C6673A" w:rsidP="00C6673A">
      <w:pPr>
        <w:pStyle w:val="berschrift2"/>
        <w:numPr>
          <w:ilvl w:val="0"/>
          <w:numId w:val="6"/>
        </w:numPr>
        <w:spacing w:after="0"/>
      </w:pPr>
      <w:bookmarkStart w:id="3" w:name="_Toc165871699"/>
      <w:r>
        <w:t>Grundsätze der Leistungsbewertung</w:t>
      </w:r>
      <w:bookmarkEnd w:id="3"/>
    </w:p>
    <w:p w14:paraId="1A70C86C" w14:textId="77777777" w:rsidR="00C6673A" w:rsidRDefault="00C6673A" w:rsidP="00C6673A"/>
    <w:p w14:paraId="1A1591A7" w14:textId="77777777" w:rsidR="00987367" w:rsidRDefault="00987367" w:rsidP="00987367">
      <w:r>
        <w:t xml:space="preserve">Die Leistungsbewertung an unserer Schule zielt darauf ab, den Leistungsstand der Schüler:innen objektiv und vergleichbar darzustellen. Die Schüler:innen erhalten individuelle Rückmeldungen, die ihnen sowohl eine Orientierung über ihre bisherigen Leistungen als auch über die von ihnen erwarteten Leistungen geben. Durch diese Rückmeldungen können </w:t>
      </w:r>
      <w:r>
        <w:lastRenderedPageBreak/>
        <w:t>die Schüler:innen ein realistisches Bild ihrer eigenen Fähigkeiten und ihres Lernfortschritts entwickeln. Zudem ermöglichen diese Einschätzungen einen Überblick über den individuellen Lernfortschritt und den spezifischen Förderbedarf.</w:t>
      </w:r>
    </w:p>
    <w:p w14:paraId="77594AFC" w14:textId="77777777" w:rsidR="00987367" w:rsidRDefault="00987367" w:rsidP="00987367"/>
    <w:p w14:paraId="182EEC9F" w14:textId="7887ABD5" w:rsidR="007926D4" w:rsidRDefault="00987367" w:rsidP="008E2CCA">
      <w:r>
        <w:t>Die Überprüfung der Leistungen basiert auf den in den Lehrplänen definierten Kompetenzen, die im Fachunterricht vermittelt werden. Die Grundlage der Leistungsbewertung bilden alle von den Schüler:innen erbrachten Leistungen, die in die Bereiche „Schriftliche Arbeiten“ und „Sonstige Mitarbeit“ eingeteilt werden.</w:t>
      </w:r>
      <w:r w:rsidR="00E701A3">
        <w:t xml:space="preserve"> </w:t>
      </w:r>
      <w:r w:rsidR="00BE0FB4">
        <w:t>In den Hauptfächern werden „Schriftliche Arbeiten“ und „Sonstige Mitarbeit“</w:t>
      </w:r>
      <w:r w:rsidR="006B67F6">
        <w:t xml:space="preserve"> erbracht, in den Nebenfächern ausschließlich „Sonstige Mitarbeit“</w:t>
      </w:r>
      <w:r w:rsidR="005A61B1">
        <w:t>.</w:t>
      </w:r>
    </w:p>
    <w:p w14:paraId="777F23B4" w14:textId="77777777" w:rsidR="007926D4" w:rsidRDefault="007926D4" w:rsidP="008E2CCA"/>
    <w:p w14:paraId="6A6D1E4E" w14:textId="77777777" w:rsidR="00A938FF" w:rsidRDefault="007926D4" w:rsidP="008E2CCA">
      <w:r>
        <w:t xml:space="preserve">Alle Lehrkräfte sind verpflichtet, die </w:t>
      </w:r>
      <w:r w:rsidR="0035449C">
        <w:t xml:space="preserve">individuellen </w:t>
      </w:r>
      <w:r>
        <w:t xml:space="preserve">Noten der Schüler:innen unverzüglich in </w:t>
      </w:r>
      <w:r w:rsidR="0035449C">
        <w:t>unser</w:t>
      </w:r>
      <w:r>
        <w:t xml:space="preserve"> Schulverwaltungssystem</w:t>
      </w:r>
      <w:r w:rsidR="00BE519E">
        <w:t xml:space="preserve"> </w:t>
      </w:r>
      <w:r>
        <w:t>EduPage einzutragen. Dies gilt sowohl für laufende Bewertungen als auch für die abschließenden Zeugnisnoten. Die Nutzung von EduPage gewährleistet eine zentrale, sichere und nachvollziehbare Dokumentation der Leistungsentwicklung jeder:s Schüler:in.</w:t>
      </w:r>
      <w:r w:rsidR="0028620B">
        <w:t xml:space="preserve"> </w:t>
      </w:r>
      <w:r w:rsidR="00987367">
        <w:t>Die Rückmeldungen zum individuellen Leistungsstand erfolg</w:t>
      </w:r>
      <w:r w:rsidR="0028620B">
        <w:t xml:space="preserve">t somit </w:t>
      </w:r>
      <w:r w:rsidR="00987367">
        <w:t>regelmäßig</w:t>
      </w:r>
      <w:r w:rsidR="002014C4">
        <w:t xml:space="preserve">. </w:t>
      </w:r>
    </w:p>
    <w:p w14:paraId="1AF5815F" w14:textId="77777777" w:rsidR="00A938FF" w:rsidRDefault="00A938FF" w:rsidP="008E2CCA"/>
    <w:p w14:paraId="7AAA9B39" w14:textId="56AF00C1" w:rsidR="002014C4" w:rsidRDefault="00A938FF" w:rsidP="008E2CCA">
      <w:r>
        <w:t xml:space="preserve">Unsere </w:t>
      </w:r>
      <w:r w:rsidR="002014C4">
        <w:t xml:space="preserve">Lehrkräfte müssen </w:t>
      </w:r>
      <w:r>
        <w:t>zusätzlich</w:t>
      </w:r>
      <w:r w:rsidR="002014C4">
        <w:t xml:space="preserve"> vier Quartalsnoten pro Schuljahr vergeben.</w:t>
      </w:r>
      <w:r w:rsidR="005B500F">
        <w:t xml:space="preserve"> Diese sind </w:t>
      </w:r>
      <w:r>
        <w:t xml:space="preserve">ebenso </w:t>
      </w:r>
      <w:r w:rsidR="005B500F">
        <w:t xml:space="preserve">auf EduPage zu </w:t>
      </w:r>
      <w:r w:rsidR="00D7290B">
        <w:t>vermerken</w:t>
      </w:r>
      <w:r w:rsidR="00AD7F9D">
        <w:t xml:space="preserve"> und idealerweise mit einem individuellen Kommentar zu versehen</w:t>
      </w:r>
      <w:r w:rsidR="004B0442">
        <w:t>.</w:t>
      </w:r>
      <w:r w:rsidR="002014C4">
        <w:t xml:space="preserve"> Diese Praxis ermöglicht es</w:t>
      </w:r>
      <w:r w:rsidR="00AC35A6">
        <w:t xml:space="preserve"> unseren Klassenlehrkräften</w:t>
      </w:r>
      <w:r w:rsidR="002014C4">
        <w:t xml:space="preserve"> situative Rückmeldungen an die Schüler:innen sowie deren Erziehungsberechtigte zu geben. </w:t>
      </w:r>
      <w:r w:rsidR="00365B20">
        <w:t>Zusätzlich dienen diese</w:t>
      </w:r>
      <w:r w:rsidR="002014C4">
        <w:t xml:space="preserve"> quartalsweisen Bewertungen auch als Grundlage </w:t>
      </w:r>
      <w:r w:rsidR="00AD7F9D">
        <w:t xml:space="preserve">für </w:t>
      </w:r>
      <w:r w:rsidR="002014C4">
        <w:t xml:space="preserve">individuelle Fördermaßnahmen </w:t>
      </w:r>
      <w:r w:rsidR="00D42EA8">
        <w:t>sowie</w:t>
      </w:r>
      <w:r w:rsidR="002014C4">
        <w:t xml:space="preserve"> als rechtliche Absicherung</w:t>
      </w:r>
      <w:r w:rsidR="00D7290B">
        <w:t xml:space="preserve"> unserer Lehrkräfte</w:t>
      </w:r>
      <w:r w:rsidR="002014C4">
        <w:t>.</w:t>
      </w:r>
    </w:p>
    <w:p w14:paraId="518117B8" w14:textId="77777777" w:rsidR="008B118F" w:rsidRDefault="008B118F" w:rsidP="00987367"/>
    <w:p w14:paraId="7C42E04F" w14:textId="3A628DAE" w:rsidR="008C6FD2" w:rsidRDefault="00987367" w:rsidP="008E2CCA">
      <w:r>
        <w:t>Am Ende jedes Schulhalbjahres erhalten Schüler:innen eine Zeugnisnote gemäß §48 SchulG, die aufzeigt, inwieweit die erbrachten Leistungen den gestellten Anforderungen entsprochen haben.</w:t>
      </w:r>
      <w:r w:rsidR="008C6FD2">
        <w:t xml:space="preserve"> </w:t>
      </w:r>
      <w:r w:rsidR="008C6FD2" w:rsidRPr="006F47DC">
        <w:t xml:space="preserve">Eine rein arithmetische Ermittlung der Benotung ist </w:t>
      </w:r>
      <w:r w:rsidR="008C6FD2">
        <w:t xml:space="preserve">hier </w:t>
      </w:r>
      <w:r w:rsidR="008C6FD2" w:rsidRPr="006F47DC">
        <w:t xml:space="preserve">unzulässig. </w:t>
      </w:r>
      <w:r w:rsidR="00B6251A">
        <w:t xml:space="preserve">Die </w:t>
      </w:r>
      <w:r w:rsidR="00624D52">
        <w:t>Lehrkräfte</w:t>
      </w:r>
      <w:r w:rsidR="008C6FD2" w:rsidRPr="006F47DC">
        <w:t xml:space="preserve"> besitz</w:t>
      </w:r>
      <w:r w:rsidR="00B6251A">
        <w:t>en</w:t>
      </w:r>
      <w:r w:rsidR="008C6FD2" w:rsidRPr="006F47DC">
        <w:t xml:space="preserve"> hier</w:t>
      </w:r>
      <w:r w:rsidR="00B6251A">
        <w:t xml:space="preserve"> juristisch</w:t>
      </w:r>
      <w:r w:rsidR="008C6FD2">
        <w:t xml:space="preserve"> </w:t>
      </w:r>
      <w:r w:rsidR="008C6FD2" w:rsidRPr="006F47DC">
        <w:t>einen pädagogischen Entscheidungsspielraum</w:t>
      </w:r>
      <w:r w:rsidR="00557356">
        <w:t>.</w:t>
      </w:r>
    </w:p>
    <w:p w14:paraId="794F0949" w14:textId="77777777" w:rsidR="00987367" w:rsidRDefault="00987367" w:rsidP="00987367"/>
    <w:p w14:paraId="222E8AF2" w14:textId="2485C3D1" w:rsidR="00557356" w:rsidRDefault="00987367" w:rsidP="00987367">
      <w:r>
        <w:t xml:space="preserve">Zu Beginn eines Schuljahres sind die </w:t>
      </w:r>
      <w:r w:rsidR="00557356">
        <w:t>Lehrkräfte</w:t>
      </w:r>
      <w:r>
        <w:t xml:space="preserve"> verpflichtet, die Kriterien der Leistungsbewertung sowie deren Gewichtung klar, transparent und verständlich zu kommunizieren.</w:t>
      </w:r>
      <w:r w:rsidR="0030202D">
        <w:t xml:space="preserve"> </w:t>
      </w:r>
      <w:r w:rsidR="001E68C0">
        <w:t>Sie sind</w:t>
      </w:r>
      <w:r w:rsidR="0030202D">
        <w:t xml:space="preserve"> verpflichte</w:t>
      </w:r>
      <w:r w:rsidR="001E68C0">
        <w:t>t dies</w:t>
      </w:r>
      <w:r w:rsidR="0030202D">
        <w:t xml:space="preserve"> auf EduPage im Klassenbuch zu dokumentieren.</w:t>
      </w:r>
      <w:r>
        <w:t xml:space="preserve"> </w:t>
      </w:r>
    </w:p>
    <w:p w14:paraId="6B51C819" w14:textId="77777777" w:rsidR="00557356" w:rsidRDefault="00557356" w:rsidP="00987367"/>
    <w:p w14:paraId="68243CB0" w14:textId="6E9528F9" w:rsidR="00987367" w:rsidRDefault="00987367" w:rsidP="00987367">
      <w:r>
        <w:t xml:space="preserve">Die Schüler:innen sind verpflichtet, an den Leistungsüberprüfungen teilzunehmen. Nicht erbrachte Leistungsnachweise müssen nach Entscheidung der Lehrkraft nachgeholt oder durch eine entsprechende </w:t>
      </w:r>
      <w:r>
        <w:lastRenderedPageBreak/>
        <w:t>Prüfung ersetzt werden, sofern die Schüler:innen aus triftigen, nicht selbst verschuldeten Gründen diese nicht erbringen konnten. Andernfalls wird die Leistung mit „ungenügend“ bewertet.</w:t>
      </w:r>
    </w:p>
    <w:p w14:paraId="51391FDA" w14:textId="77777777" w:rsidR="00987367" w:rsidRDefault="00987367" w:rsidP="00987367"/>
    <w:p w14:paraId="1787C7F6" w14:textId="77777777" w:rsidR="00987367" w:rsidRDefault="00987367" w:rsidP="00987367">
      <w:r>
        <w:t>Bei Täuschungsversuchen können Lehrkräfte den betreffenden Schüler:innen aufgeben, die Leistung zu wiederholen. Je nach Ausmaß des Täuschungsversuchs kann die betreffende Leistung oder die gesamte Prüfung als „ungenügend“ bewertet werden.</w:t>
      </w:r>
    </w:p>
    <w:p w14:paraId="4F0EF312" w14:textId="77777777" w:rsidR="00987367" w:rsidRDefault="00987367" w:rsidP="00987367"/>
    <w:p w14:paraId="011359B0" w14:textId="09571712" w:rsidR="0018446F" w:rsidRDefault="00987367" w:rsidP="0018446F">
      <w:r>
        <w:t>Schüler:innen mit chronischen Erkrankungen, Behinderungen oder einem Bedarf an sonderpädagogischer Unterstützung sowie jenen,</w:t>
      </w:r>
      <w:r w:rsidR="0018446F">
        <w:t xml:space="preserve"> die akute Beeinträchtigungen erleben, kann nach Genehmigung durch die Schulleitung sowohl im Unterricht als auch bei Leistungsüberprüfungen ein Nachteilsausgleich gewährt werden. Dies stellt sicher, dass alle Schüler:innen fair und entsprechend ihren individuellen Bedürfnissen bewertet werden.</w:t>
      </w:r>
    </w:p>
    <w:p w14:paraId="739BBBBF" w14:textId="77777777" w:rsidR="008D25F1" w:rsidRDefault="008D25F1" w:rsidP="0018446F"/>
    <w:p w14:paraId="2BC0DF4D" w14:textId="34DE4C50" w:rsidR="00972043" w:rsidRPr="00176D95" w:rsidRDefault="00176D95" w:rsidP="0018446F">
      <w:pPr>
        <w:rPr>
          <w:b/>
          <w:bCs/>
        </w:rPr>
      </w:pPr>
      <w:r w:rsidRPr="00176D95">
        <w:rPr>
          <w:b/>
          <w:bCs/>
        </w:rPr>
        <w:t>Rechtliche Grundlagen</w:t>
      </w:r>
    </w:p>
    <w:p w14:paraId="64DD9590" w14:textId="77777777" w:rsidR="00A96F12" w:rsidRDefault="00A96F12" w:rsidP="0018446F"/>
    <w:p w14:paraId="234A16D2" w14:textId="77777777" w:rsidR="00777F24" w:rsidRPr="00E55BB6" w:rsidRDefault="00A26F36" w:rsidP="00A26F36">
      <w:pPr>
        <w:pStyle w:val="Listenabsatz"/>
        <w:numPr>
          <w:ilvl w:val="0"/>
          <w:numId w:val="7"/>
        </w:numPr>
        <w:rPr>
          <w:sz w:val="18"/>
          <w:szCs w:val="18"/>
        </w:rPr>
      </w:pPr>
      <w:r w:rsidRPr="00E55BB6">
        <w:rPr>
          <w:sz w:val="18"/>
          <w:szCs w:val="18"/>
        </w:rPr>
        <w:t>SchulG § 42 „Allgemeine Rechte und Pflichten aus dem Schulverhältnis“</w:t>
      </w:r>
    </w:p>
    <w:p w14:paraId="38D0B338" w14:textId="77777777" w:rsidR="00777F24" w:rsidRDefault="00A26F36" w:rsidP="00777F24">
      <w:pPr>
        <w:pStyle w:val="Listenabsatz"/>
        <w:ind w:left="360"/>
        <w:rPr>
          <w:sz w:val="18"/>
          <w:szCs w:val="18"/>
        </w:rPr>
      </w:pPr>
      <w:r w:rsidRPr="00E55BB6">
        <w:rPr>
          <w:sz w:val="18"/>
          <w:szCs w:val="18"/>
        </w:rPr>
        <w:t>(3) Schülerinnen und Schüler haben die Pflicht daran mitzuarbeiten, dass die Aufgabe der Schule erfüllt und das Bildungsziel erreicht werden kann. Sie sind insbesondere verpflichtet, sich auf den Unterricht vorzubereiten, sich aktiv daran zu beteiligen, die erforderlichen Arbeiten anzufertigen und die Hausaufgaben zu erledigen. Sie haben die Schulordnung einzuhalten und die Anordnungen der Lehrerinnen und Lehrer, der Schulleitung und anderer dazu befugter Personen zu befolgen.</w:t>
      </w:r>
    </w:p>
    <w:p w14:paraId="4DDBFAEA" w14:textId="77777777" w:rsidR="00904F0C" w:rsidRDefault="00904F0C" w:rsidP="00777F24">
      <w:pPr>
        <w:pStyle w:val="Listenabsatz"/>
        <w:ind w:left="360"/>
        <w:rPr>
          <w:sz w:val="18"/>
          <w:szCs w:val="18"/>
        </w:rPr>
      </w:pPr>
    </w:p>
    <w:p w14:paraId="3146791D" w14:textId="77777777" w:rsidR="00904F0C" w:rsidRPr="00E55BB6" w:rsidRDefault="00904F0C" w:rsidP="00904F0C">
      <w:pPr>
        <w:pStyle w:val="Listenabsatz"/>
        <w:numPr>
          <w:ilvl w:val="0"/>
          <w:numId w:val="7"/>
        </w:numPr>
        <w:rPr>
          <w:sz w:val="18"/>
          <w:szCs w:val="18"/>
        </w:rPr>
      </w:pPr>
      <w:r w:rsidRPr="00E55BB6">
        <w:rPr>
          <w:sz w:val="18"/>
          <w:szCs w:val="18"/>
        </w:rPr>
        <w:t>SchulG § 44 „Information und Beratung“</w:t>
      </w:r>
    </w:p>
    <w:p w14:paraId="2821BC6D" w14:textId="261C24B4" w:rsidR="00904F0C" w:rsidRPr="00904F0C" w:rsidRDefault="00904F0C" w:rsidP="00904F0C">
      <w:pPr>
        <w:pStyle w:val="Listenabsatz"/>
        <w:ind w:left="360"/>
        <w:rPr>
          <w:sz w:val="18"/>
          <w:szCs w:val="18"/>
        </w:rPr>
      </w:pPr>
      <w:r w:rsidRPr="00E55BB6">
        <w:rPr>
          <w:sz w:val="18"/>
          <w:szCs w:val="18"/>
        </w:rPr>
        <w:t>(2) Lehrerinnen und Lehrer informieren die Schülerinnen und Schüler sowie deren Eltern über die individuelle Lern- und Leistungsentwicklung und beraten sie. Ihnen sind die Bewertungsmaßstäbe für die Notengebung und für Beurteilungen zu erläutern. Auf Wunsch werden ihnen ihr Leistungsstand mitgeteilt und einzelne Beurteilungen erläutert. Dies gilt auch für die Bewertung von Prüfungsleistungen.</w:t>
      </w:r>
    </w:p>
    <w:p w14:paraId="2AA52706" w14:textId="77777777" w:rsidR="001F0789" w:rsidRPr="00E55BB6" w:rsidRDefault="001F0789" w:rsidP="00777F24">
      <w:pPr>
        <w:pStyle w:val="Listenabsatz"/>
        <w:ind w:left="360"/>
        <w:rPr>
          <w:sz w:val="18"/>
          <w:szCs w:val="18"/>
        </w:rPr>
      </w:pPr>
    </w:p>
    <w:p w14:paraId="08453A7B" w14:textId="77777777" w:rsidR="001F0789" w:rsidRPr="00E55BB6" w:rsidRDefault="00A26F36" w:rsidP="00A26F36">
      <w:pPr>
        <w:pStyle w:val="Listenabsatz"/>
        <w:numPr>
          <w:ilvl w:val="0"/>
          <w:numId w:val="7"/>
        </w:numPr>
        <w:rPr>
          <w:sz w:val="18"/>
          <w:szCs w:val="18"/>
        </w:rPr>
      </w:pPr>
      <w:r w:rsidRPr="00E55BB6">
        <w:rPr>
          <w:sz w:val="18"/>
          <w:szCs w:val="18"/>
        </w:rPr>
        <w:t>SchulG § 48 „Grundsätze der Leistungsbewertung“</w:t>
      </w:r>
    </w:p>
    <w:p w14:paraId="4D0B7014" w14:textId="77777777" w:rsidR="00E55BB6" w:rsidRDefault="00A26F36" w:rsidP="001F0789">
      <w:pPr>
        <w:pStyle w:val="Listenabsatz"/>
        <w:ind w:left="360"/>
        <w:rPr>
          <w:sz w:val="18"/>
          <w:szCs w:val="18"/>
        </w:rPr>
      </w:pPr>
      <w:r w:rsidRPr="00E55BB6">
        <w:rPr>
          <w:sz w:val="18"/>
          <w:szCs w:val="18"/>
        </w:rPr>
        <w:t>(1) Die Leistungsbewertung soll über den Stand des Lernprozesses der Schülerin oder des Schülers Aufschluss geben; sie soll auch Grundlage für die weitere Förderung der Schülerin oder des Schülers sein. Die Leistungen werden durch Noten bewertet. Die Ausbildungs- und Prüfungsordnungen können vorsehen, dass schriftliche Aussagen an die Stelle von Noten treten oder diese ergänzen.</w:t>
      </w:r>
    </w:p>
    <w:p w14:paraId="2A584704" w14:textId="2CA18F83" w:rsidR="00A26F36" w:rsidRPr="00E55BB6" w:rsidRDefault="00A26F36" w:rsidP="001F0789">
      <w:pPr>
        <w:pStyle w:val="Listenabsatz"/>
        <w:ind w:left="360"/>
        <w:rPr>
          <w:sz w:val="18"/>
          <w:szCs w:val="18"/>
        </w:rPr>
      </w:pPr>
      <w:r w:rsidRPr="00E55BB6">
        <w:rPr>
          <w:sz w:val="18"/>
          <w:szCs w:val="18"/>
        </w:rPr>
        <w:t>(2) Die Leistungsbewertung bezieht sich auf die im Unterricht vermittelten Kenntnisse, Fähigkeiten und Fertigkeiten. Grundlage der Leistungsbewertung sind alle von der Schülerin oder dem Schüler im Beurteilungsbereich „Schriftliche Arbeiten“ und im Beurteilungsbereich „Sonstige Leistungen im Unterricht“ erbrachten Leistungen. Beide Beurteilungsbereiche werden bei der Leistungsbewertung angemessen berücksichtigt.</w:t>
      </w:r>
    </w:p>
    <w:p w14:paraId="4228CC33" w14:textId="77777777" w:rsidR="00E323BF" w:rsidRPr="00904F0C" w:rsidRDefault="00E323BF" w:rsidP="00904F0C">
      <w:pPr>
        <w:rPr>
          <w:sz w:val="18"/>
          <w:szCs w:val="18"/>
        </w:rPr>
      </w:pPr>
    </w:p>
    <w:p w14:paraId="2BE8E5E3" w14:textId="77777777" w:rsidR="00E323BF" w:rsidRPr="00E323BF" w:rsidRDefault="00E323BF" w:rsidP="00E323BF">
      <w:pPr>
        <w:pStyle w:val="Listenabsatz"/>
        <w:numPr>
          <w:ilvl w:val="0"/>
          <w:numId w:val="7"/>
        </w:numPr>
        <w:rPr>
          <w:sz w:val="18"/>
          <w:szCs w:val="18"/>
        </w:rPr>
      </w:pPr>
      <w:r w:rsidRPr="00E323BF">
        <w:rPr>
          <w:sz w:val="18"/>
          <w:szCs w:val="18"/>
        </w:rPr>
        <w:t>§ 6 APO-S I – Leistungsbewertung, Klassenarbeiten, Nachteilsausgleich</w:t>
      </w:r>
    </w:p>
    <w:p w14:paraId="4B455B8C" w14:textId="77777777" w:rsidR="00446ACC" w:rsidRDefault="00E323BF" w:rsidP="00446ACC">
      <w:pPr>
        <w:pStyle w:val="Listenabsatz"/>
        <w:numPr>
          <w:ilvl w:val="1"/>
          <w:numId w:val="7"/>
        </w:numPr>
        <w:rPr>
          <w:rFonts w:eastAsiaTheme="minorEastAsia"/>
          <w:sz w:val="18"/>
          <w:szCs w:val="18"/>
        </w:rPr>
      </w:pPr>
      <w:r w:rsidRPr="00E323BF">
        <w:rPr>
          <w:rFonts w:eastAsiaTheme="minorEastAsia"/>
          <w:sz w:val="18"/>
          <w:szCs w:val="18"/>
        </w:rPr>
        <w:t>Die Leistungsbewertung richtet sich nach </w:t>
      </w:r>
      <w:hyperlink r:id="rId12" w:tgtFrame="_top" w:tooltip="§ 48 SchulG, Grundsätze der Leistungsbewertung" w:history="1">
        <w:r w:rsidRPr="00E323BF">
          <w:rPr>
            <w:rFonts w:eastAsiaTheme="minorEastAsia"/>
            <w:sz w:val="18"/>
            <w:szCs w:val="18"/>
          </w:rPr>
          <w:t>§ 48 Schulgesetz NRW</w:t>
        </w:r>
      </w:hyperlink>
      <w:r w:rsidRPr="00E323BF">
        <w:rPr>
          <w:rFonts w:eastAsiaTheme="minorEastAsia"/>
          <w:sz w:val="18"/>
          <w:szCs w:val="18"/>
        </w:rPr>
        <w:t>.</w:t>
      </w:r>
    </w:p>
    <w:p w14:paraId="5113A7F5" w14:textId="77777777" w:rsidR="00446ACC" w:rsidRDefault="00E323BF" w:rsidP="00446ACC">
      <w:pPr>
        <w:pStyle w:val="Listenabsatz"/>
        <w:numPr>
          <w:ilvl w:val="1"/>
          <w:numId w:val="7"/>
        </w:numPr>
        <w:rPr>
          <w:rFonts w:eastAsiaTheme="minorEastAsia"/>
          <w:sz w:val="18"/>
          <w:szCs w:val="18"/>
        </w:rPr>
      </w:pPr>
      <w:r w:rsidRPr="00446ACC">
        <w:rPr>
          <w:rFonts w:eastAsiaTheme="minorEastAsia"/>
          <w:sz w:val="18"/>
          <w:szCs w:val="18"/>
        </w:rPr>
        <w:t>Zum Beurteilungsbereich "Sonstige Leistungen" gehören alle im Zusammenhang mit dem Unterricht erbrachten mündlichen und praktischen Leistungen sowie gelegentliche kurze schriftliche Übungen in allen Fächern. Die Leistungen bei der Mitarbeit im Unterricht sind bei der Beurteilung ebenso zu berücksichtigen wie die übrigen Leistungen.</w:t>
      </w:r>
    </w:p>
    <w:p w14:paraId="4CB7DD1E" w14:textId="77777777" w:rsidR="007716CB" w:rsidRDefault="00E323BF" w:rsidP="007716CB">
      <w:pPr>
        <w:pStyle w:val="Listenabsatz"/>
        <w:numPr>
          <w:ilvl w:val="1"/>
          <w:numId w:val="7"/>
        </w:numPr>
        <w:rPr>
          <w:rFonts w:eastAsiaTheme="minorEastAsia"/>
          <w:sz w:val="18"/>
          <w:szCs w:val="18"/>
        </w:rPr>
      </w:pPr>
      <w:r w:rsidRPr="00446ACC">
        <w:rPr>
          <w:rFonts w:eastAsiaTheme="minorEastAsia"/>
          <w:sz w:val="18"/>
          <w:szCs w:val="18"/>
        </w:rPr>
        <w:lastRenderedPageBreak/>
        <w:t>Die Beurteilungsbereiche "Schriftliche Arbeiten" und "Sonstige Leistungen im Unterricht" werden bei der Leistungsbewertung angemessen berücksichtigt.</w:t>
      </w:r>
    </w:p>
    <w:p w14:paraId="1114BE7C" w14:textId="77777777" w:rsidR="007716CB" w:rsidRDefault="00E323BF" w:rsidP="007716CB">
      <w:pPr>
        <w:pStyle w:val="Listenabsatz"/>
        <w:numPr>
          <w:ilvl w:val="1"/>
          <w:numId w:val="7"/>
        </w:numPr>
        <w:rPr>
          <w:rFonts w:eastAsiaTheme="minorEastAsia"/>
          <w:sz w:val="18"/>
          <w:szCs w:val="18"/>
        </w:rPr>
      </w:pPr>
      <w:r w:rsidRPr="007716CB">
        <w:rPr>
          <w:rFonts w:eastAsiaTheme="minorEastAsia"/>
          <w:sz w:val="18"/>
          <w:szCs w:val="18"/>
        </w:rPr>
        <w:t xml:space="preserve">Schülerinnen und Schüler erhalten eine </w:t>
      </w:r>
      <w:proofErr w:type="spellStart"/>
      <w:r w:rsidRPr="007716CB">
        <w:rPr>
          <w:rFonts w:eastAsiaTheme="minorEastAsia"/>
          <w:sz w:val="18"/>
          <w:szCs w:val="18"/>
        </w:rPr>
        <w:t>Lernbereichsnote</w:t>
      </w:r>
      <w:proofErr w:type="spellEnd"/>
      <w:r w:rsidRPr="007716CB">
        <w:rPr>
          <w:rFonts w:eastAsiaTheme="minorEastAsia"/>
          <w:sz w:val="18"/>
          <w:szCs w:val="18"/>
        </w:rPr>
        <w:t>, wenn nach Maßgabe dieser Verordnung ein Lernbereich integriert unterrichtet wird.</w:t>
      </w:r>
    </w:p>
    <w:p w14:paraId="2BF147F3" w14:textId="77777777" w:rsidR="007716CB" w:rsidRDefault="00E323BF" w:rsidP="007716CB">
      <w:pPr>
        <w:pStyle w:val="Listenabsatz"/>
        <w:numPr>
          <w:ilvl w:val="1"/>
          <w:numId w:val="7"/>
        </w:numPr>
        <w:rPr>
          <w:rFonts w:eastAsiaTheme="minorEastAsia"/>
          <w:sz w:val="18"/>
          <w:szCs w:val="18"/>
        </w:rPr>
      </w:pPr>
      <w:r w:rsidRPr="007716CB">
        <w:rPr>
          <w:rFonts w:eastAsiaTheme="minorEastAsia"/>
          <w:sz w:val="18"/>
          <w:szCs w:val="18"/>
        </w:rPr>
        <w:t>Nicht erbrachte Leistungsnachweise gemäß </w:t>
      </w:r>
      <w:hyperlink r:id="rId13" w:anchor="jurabs_4" w:tgtFrame="_top" w:tooltip="§ 48 SchulG, Grundsätze der Leistungsbewertung" w:history="1">
        <w:r w:rsidRPr="007716CB">
          <w:rPr>
            <w:rFonts w:eastAsiaTheme="minorEastAsia"/>
            <w:sz w:val="18"/>
            <w:szCs w:val="18"/>
          </w:rPr>
          <w:t>§ 48 Absatz 4 Schulgesetz NRW</w:t>
        </w:r>
      </w:hyperlink>
      <w:r w:rsidRPr="007716CB">
        <w:rPr>
          <w:rFonts w:eastAsiaTheme="minorEastAsia"/>
          <w:sz w:val="18"/>
          <w:szCs w:val="18"/>
        </w:rPr>
        <w:t> sind nach Entscheidung der Fachlehrerin oder des Fachlehrers nachzuholen oder durch eine Prüfung zu ersetzen, falls dies zur Feststellung des Leistungsstandes erforderlich ist.</w:t>
      </w:r>
    </w:p>
    <w:p w14:paraId="392A527D" w14:textId="77777777" w:rsidR="007716CB" w:rsidRDefault="00E323BF" w:rsidP="007716CB">
      <w:pPr>
        <w:pStyle w:val="Listenabsatz"/>
        <w:numPr>
          <w:ilvl w:val="1"/>
          <w:numId w:val="7"/>
        </w:numPr>
        <w:rPr>
          <w:rFonts w:eastAsiaTheme="minorEastAsia"/>
          <w:sz w:val="18"/>
          <w:szCs w:val="18"/>
        </w:rPr>
      </w:pPr>
      <w:r w:rsidRPr="007716CB">
        <w:rPr>
          <w:rFonts w:eastAsiaTheme="minorEastAsia"/>
          <w:sz w:val="18"/>
          <w:szCs w:val="18"/>
        </w:rPr>
        <w:t>Die Förderung in der deutschen Sprache ist Aufgabe des Unterrichts in allen Fächern. Häufige Verstöße gegen die sprachliche Richtigkeit in der deutschen Sprache müssen bei der Festlegung der Note angemessen berücksichtigt werden. Dabei sind insbesondere das Alter, der Ausbildungsstand und die Herkunftssprache der Schülerinnen und Schüler zu beachten.</w:t>
      </w:r>
    </w:p>
    <w:p w14:paraId="45A7689E" w14:textId="5E59E16F" w:rsidR="00E323BF" w:rsidRPr="007716CB" w:rsidRDefault="00E323BF" w:rsidP="007716CB">
      <w:pPr>
        <w:pStyle w:val="Listenabsatz"/>
        <w:numPr>
          <w:ilvl w:val="1"/>
          <w:numId w:val="7"/>
        </w:numPr>
        <w:rPr>
          <w:rFonts w:eastAsiaTheme="minorEastAsia"/>
          <w:sz w:val="18"/>
          <w:szCs w:val="18"/>
        </w:rPr>
      </w:pPr>
      <w:r w:rsidRPr="007716CB">
        <w:rPr>
          <w:rFonts w:eastAsiaTheme="minorEastAsia"/>
          <w:sz w:val="18"/>
          <w:szCs w:val="18"/>
        </w:rPr>
        <w:t>Bei einem Täuschungsversuch</w:t>
      </w:r>
    </w:p>
    <w:p w14:paraId="711B5ED2" w14:textId="77777777" w:rsidR="002079FC" w:rsidRPr="002079FC" w:rsidRDefault="00E323BF" w:rsidP="002079FC">
      <w:pPr>
        <w:pStyle w:val="Listenabsatz"/>
        <w:numPr>
          <w:ilvl w:val="2"/>
          <w:numId w:val="7"/>
        </w:numPr>
        <w:rPr>
          <w:sz w:val="18"/>
          <w:szCs w:val="18"/>
        </w:rPr>
      </w:pPr>
      <w:r w:rsidRPr="00E323BF">
        <w:rPr>
          <w:sz w:val="18"/>
          <w:szCs w:val="18"/>
        </w:rPr>
        <w:t>1.</w:t>
      </w:r>
      <w:r w:rsidR="007716CB">
        <w:rPr>
          <w:sz w:val="18"/>
          <w:szCs w:val="18"/>
        </w:rPr>
        <w:t xml:space="preserve"> </w:t>
      </w:r>
      <w:r w:rsidRPr="007716CB">
        <w:rPr>
          <w:rFonts w:eastAsiaTheme="minorEastAsia"/>
          <w:sz w:val="18"/>
          <w:szCs w:val="18"/>
        </w:rPr>
        <w:t>kann der Schülerin oder dem Schüler aufgegeben werden, den Leistungsnachweis zu wiederholen,</w:t>
      </w:r>
    </w:p>
    <w:p w14:paraId="60ED330F" w14:textId="77777777" w:rsidR="002079FC" w:rsidRPr="002079FC" w:rsidRDefault="00E323BF" w:rsidP="002079FC">
      <w:pPr>
        <w:pStyle w:val="Listenabsatz"/>
        <w:numPr>
          <w:ilvl w:val="2"/>
          <w:numId w:val="7"/>
        </w:numPr>
        <w:rPr>
          <w:sz w:val="18"/>
          <w:szCs w:val="18"/>
        </w:rPr>
      </w:pPr>
      <w:r w:rsidRPr="002079FC">
        <w:rPr>
          <w:sz w:val="18"/>
          <w:szCs w:val="18"/>
        </w:rPr>
        <w:t>2.</w:t>
      </w:r>
      <w:r w:rsidR="002079FC" w:rsidRPr="002079FC">
        <w:rPr>
          <w:sz w:val="18"/>
          <w:szCs w:val="18"/>
        </w:rPr>
        <w:t xml:space="preserve"> </w:t>
      </w:r>
      <w:r w:rsidRPr="002079FC">
        <w:rPr>
          <w:rFonts w:eastAsiaTheme="minorEastAsia"/>
          <w:sz w:val="18"/>
          <w:szCs w:val="18"/>
        </w:rPr>
        <w:t>können einzelne Leistungen, auf die sich der Täuschungsversuch bezieht, für ungenügend erklärt werden oder</w:t>
      </w:r>
    </w:p>
    <w:p w14:paraId="47C3294E" w14:textId="77777777" w:rsidR="002079FC" w:rsidRPr="002079FC" w:rsidRDefault="00E323BF" w:rsidP="002079FC">
      <w:pPr>
        <w:pStyle w:val="Listenabsatz"/>
        <w:numPr>
          <w:ilvl w:val="2"/>
          <w:numId w:val="7"/>
        </w:numPr>
        <w:rPr>
          <w:sz w:val="18"/>
          <w:szCs w:val="18"/>
        </w:rPr>
      </w:pPr>
      <w:r w:rsidRPr="002079FC">
        <w:rPr>
          <w:sz w:val="18"/>
          <w:szCs w:val="18"/>
        </w:rPr>
        <w:t>3.</w:t>
      </w:r>
      <w:r w:rsidR="002079FC" w:rsidRPr="002079FC">
        <w:rPr>
          <w:sz w:val="18"/>
          <w:szCs w:val="18"/>
        </w:rPr>
        <w:t xml:space="preserve"> </w:t>
      </w:r>
      <w:r w:rsidRPr="002079FC">
        <w:rPr>
          <w:rFonts w:eastAsiaTheme="minorEastAsia"/>
          <w:sz w:val="18"/>
          <w:szCs w:val="18"/>
        </w:rPr>
        <w:t>kann, sofern der Täuschungsversuch umfangreich war, die gesamte Leistung für ungenügend erklärt werden.</w:t>
      </w:r>
    </w:p>
    <w:p w14:paraId="083459B0" w14:textId="77777777" w:rsidR="002079FC" w:rsidRPr="002079FC" w:rsidRDefault="00E323BF" w:rsidP="002079FC">
      <w:pPr>
        <w:pStyle w:val="Listenabsatz"/>
        <w:numPr>
          <w:ilvl w:val="1"/>
          <w:numId w:val="7"/>
        </w:numPr>
        <w:rPr>
          <w:sz w:val="18"/>
          <w:szCs w:val="18"/>
        </w:rPr>
      </w:pPr>
      <w:r w:rsidRPr="002079FC">
        <w:rPr>
          <w:rFonts w:eastAsiaTheme="minorEastAsia"/>
          <w:sz w:val="18"/>
          <w:szCs w:val="18"/>
        </w:rPr>
        <w:t>Einmal im Schuljahr kann pro Fach eine Klassenarbeit durch eine andere, in der Regel schriftliche, in Ausnahmefällen auch gleichwertige nicht schriftliche Leistungsüberprüfung ersetzt werden. In den modernen Fremdsprachen können Klassenarbeiten mündliche Anteile enthalten. Einmal im Schuljahr kann eine schriftliche Klassenarbeit durch eine gleichwertige Form der mündlichen Leistungsüberprüfung ersetzt werden. Im Fach Englisch wird im letzten Schuljahr eine schriftliche Klassenarbeit durch eine gleichwertige Form der mündlichen Leistungsüberprüfung ersetzt.</w:t>
      </w:r>
    </w:p>
    <w:p w14:paraId="3E63D6A9" w14:textId="6C311FA1" w:rsidR="00E323BF" w:rsidRPr="002079FC" w:rsidRDefault="00E323BF" w:rsidP="002079FC">
      <w:pPr>
        <w:pStyle w:val="Listenabsatz"/>
        <w:numPr>
          <w:ilvl w:val="1"/>
          <w:numId w:val="7"/>
        </w:numPr>
        <w:rPr>
          <w:sz w:val="18"/>
          <w:szCs w:val="18"/>
        </w:rPr>
      </w:pPr>
      <w:r w:rsidRPr="002079FC">
        <w:rPr>
          <w:rFonts w:eastAsiaTheme="minorEastAsia"/>
          <w:sz w:val="18"/>
          <w:szCs w:val="18"/>
        </w:rPr>
        <w:t xml:space="preserve">Soweit es die Behinderung oder der Bedarf an sonderpädagogischer Unterstützung einer Schülerin oder eines Schülers erfordert, kann die Schulleiterin oder der Schulleiter Vorbereitungszeiten und Prüfungszeiten angemessen verlängern und sonstige Ausnahmen vom Prüfungsverfahren zulassen. Entsprechendes gilt bei einer besonders schweren Beeinträchtigung des Lesens und </w:t>
      </w:r>
      <w:proofErr w:type="spellStart"/>
      <w:r w:rsidRPr="002079FC">
        <w:rPr>
          <w:rFonts w:eastAsiaTheme="minorEastAsia"/>
          <w:sz w:val="18"/>
          <w:szCs w:val="18"/>
        </w:rPr>
        <w:t>Rechtschreibens</w:t>
      </w:r>
      <w:proofErr w:type="spellEnd"/>
      <w:r w:rsidRPr="002079FC">
        <w:rPr>
          <w:rFonts w:eastAsiaTheme="minorEastAsia"/>
          <w:sz w:val="18"/>
          <w:szCs w:val="18"/>
        </w:rPr>
        <w:t>. Die fachlichen Leistungsanforderungen bei Abschlüssen und Berechtigungen bleiben unberührt.</w:t>
      </w:r>
    </w:p>
    <w:p w14:paraId="32127500" w14:textId="77777777" w:rsidR="00B2198B" w:rsidRDefault="00B2198B" w:rsidP="00B2198B">
      <w:pPr>
        <w:rPr>
          <w:szCs w:val="24"/>
        </w:rPr>
      </w:pPr>
    </w:p>
    <w:p w14:paraId="1DDA2393" w14:textId="77777777" w:rsidR="008A48E9" w:rsidRDefault="008A48E9" w:rsidP="00B2198B">
      <w:pPr>
        <w:rPr>
          <w:szCs w:val="24"/>
        </w:rPr>
      </w:pPr>
    </w:p>
    <w:p w14:paraId="0B134340" w14:textId="1C42BDFD" w:rsidR="006D7CC6" w:rsidRDefault="00222CCB" w:rsidP="00712AA3">
      <w:pPr>
        <w:pStyle w:val="berschrift2"/>
        <w:numPr>
          <w:ilvl w:val="0"/>
          <w:numId w:val="6"/>
        </w:numPr>
        <w:spacing w:after="0"/>
      </w:pPr>
      <w:bookmarkStart w:id="4" w:name="_Toc165871700"/>
      <w:r>
        <w:t>Definition der Schulnoten</w:t>
      </w:r>
      <w:bookmarkEnd w:id="4"/>
    </w:p>
    <w:p w14:paraId="4D0F42B4" w14:textId="77777777" w:rsidR="00B2198B" w:rsidRDefault="00B2198B" w:rsidP="00B2198B">
      <w:pPr>
        <w:rPr>
          <w:szCs w:val="24"/>
        </w:rPr>
      </w:pPr>
    </w:p>
    <w:tbl>
      <w:tblPr>
        <w:tblStyle w:val="Tabellenraster"/>
        <w:tblW w:w="5000" w:type="pct"/>
        <w:tblLook w:val="04A0" w:firstRow="1" w:lastRow="0" w:firstColumn="1" w:lastColumn="0" w:noHBand="0" w:noVBand="1"/>
      </w:tblPr>
      <w:tblGrid>
        <w:gridCol w:w="721"/>
        <w:gridCol w:w="3002"/>
        <w:gridCol w:w="4201"/>
      </w:tblGrid>
      <w:tr w:rsidR="00B2198B" w:rsidRPr="00D96DE5" w14:paraId="15B3C59B" w14:textId="77777777" w:rsidTr="00482819">
        <w:tc>
          <w:tcPr>
            <w:tcW w:w="455" w:type="pct"/>
            <w:tcBorders>
              <w:top w:val="single" w:sz="4" w:space="0" w:color="auto"/>
              <w:left w:val="single" w:sz="4" w:space="0" w:color="auto"/>
              <w:bottom w:val="single" w:sz="4" w:space="0" w:color="auto"/>
              <w:right w:val="single" w:sz="4" w:space="0" w:color="auto"/>
            </w:tcBorders>
            <w:hideMark/>
          </w:tcPr>
          <w:p w14:paraId="18AF68FD" w14:textId="77777777" w:rsidR="00B2198B" w:rsidRPr="00D96DE5" w:rsidRDefault="00B2198B" w:rsidP="00712AA3">
            <w:pPr>
              <w:rPr>
                <w:b/>
                <w:bCs/>
                <w:sz w:val="18"/>
                <w:szCs w:val="18"/>
              </w:rPr>
            </w:pPr>
            <w:r w:rsidRPr="00D96DE5">
              <w:rPr>
                <w:b/>
                <w:bCs/>
                <w:sz w:val="18"/>
                <w:szCs w:val="18"/>
              </w:rPr>
              <w:t>Note</w:t>
            </w:r>
          </w:p>
        </w:tc>
        <w:tc>
          <w:tcPr>
            <w:tcW w:w="1894" w:type="pct"/>
            <w:tcBorders>
              <w:top w:val="single" w:sz="4" w:space="0" w:color="auto"/>
              <w:left w:val="single" w:sz="4" w:space="0" w:color="auto"/>
              <w:bottom w:val="single" w:sz="4" w:space="0" w:color="auto"/>
              <w:right w:val="single" w:sz="4" w:space="0" w:color="auto"/>
            </w:tcBorders>
            <w:hideMark/>
          </w:tcPr>
          <w:p w14:paraId="1C5B6098" w14:textId="77777777" w:rsidR="00B2198B" w:rsidRPr="00D96DE5" w:rsidRDefault="00B2198B" w:rsidP="00712AA3">
            <w:pPr>
              <w:rPr>
                <w:b/>
                <w:bCs/>
                <w:sz w:val="18"/>
                <w:szCs w:val="18"/>
              </w:rPr>
            </w:pPr>
            <w:r w:rsidRPr="00D96DE5">
              <w:rPr>
                <w:b/>
                <w:bCs/>
                <w:sz w:val="18"/>
                <w:szCs w:val="18"/>
              </w:rPr>
              <w:t>Vorgabe Schulgesetz</w:t>
            </w:r>
          </w:p>
        </w:tc>
        <w:tc>
          <w:tcPr>
            <w:tcW w:w="2651" w:type="pct"/>
            <w:tcBorders>
              <w:top w:val="single" w:sz="4" w:space="0" w:color="auto"/>
              <w:left w:val="single" w:sz="4" w:space="0" w:color="auto"/>
              <w:bottom w:val="single" w:sz="4" w:space="0" w:color="auto"/>
              <w:right w:val="single" w:sz="4" w:space="0" w:color="auto"/>
            </w:tcBorders>
            <w:hideMark/>
          </w:tcPr>
          <w:p w14:paraId="789560E9" w14:textId="77777777" w:rsidR="00B2198B" w:rsidRPr="00D96DE5" w:rsidRDefault="00B2198B" w:rsidP="00712AA3">
            <w:pPr>
              <w:rPr>
                <w:b/>
                <w:bCs/>
                <w:sz w:val="18"/>
                <w:szCs w:val="18"/>
              </w:rPr>
            </w:pPr>
            <w:r w:rsidRPr="00D96DE5">
              <w:rPr>
                <w:b/>
                <w:bCs/>
                <w:sz w:val="18"/>
                <w:szCs w:val="18"/>
              </w:rPr>
              <w:t>Die Schüler</w:t>
            </w:r>
            <w:r w:rsidRPr="00482819">
              <w:rPr>
                <w:b/>
                <w:bCs/>
                <w:sz w:val="18"/>
                <w:szCs w:val="18"/>
              </w:rPr>
              <w:t>:</w:t>
            </w:r>
            <w:r w:rsidRPr="00D96DE5">
              <w:rPr>
                <w:b/>
                <w:bCs/>
                <w:sz w:val="18"/>
                <w:szCs w:val="18"/>
              </w:rPr>
              <w:t>in</w:t>
            </w:r>
          </w:p>
        </w:tc>
      </w:tr>
      <w:tr w:rsidR="00B2198B" w:rsidRPr="00D96DE5" w14:paraId="1C160FDF" w14:textId="77777777" w:rsidTr="00B05A0A">
        <w:tc>
          <w:tcPr>
            <w:tcW w:w="455" w:type="pct"/>
            <w:tcBorders>
              <w:top w:val="single" w:sz="4" w:space="0" w:color="auto"/>
              <w:left w:val="single" w:sz="4" w:space="0" w:color="auto"/>
              <w:bottom w:val="single" w:sz="4" w:space="0" w:color="auto"/>
              <w:right w:val="single" w:sz="4" w:space="0" w:color="auto"/>
            </w:tcBorders>
            <w:vAlign w:val="center"/>
          </w:tcPr>
          <w:p w14:paraId="3B203196" w14:textId="77777777" w:rsidR="00B2198B" w:rsidRPr="00D96DE5" w:rsidRDefault="00B2198B" w:rsidP="00436F66">
            <w:pPr>
              <w:jc w:val="center"/>
              <w:rPr>
                <w:b/>
                <w:bCs/>
                <w:sz w:val="18"/>
                <w:szCs w:val="18"/>
              </w:rPr>
            </w:pPr>
            <w:r w:rsidRPr="00D96DE5">
              <w:rPr>
                <w:b/>
                <w:bCs/>
                <w:sz w:val="18"/>
                <w:szCs w:val="18"/>
              </w:rPr>
              <w:t>1</w:t>
            </w:r>
          </w:p>
        </w:tc>
        <w:tc>
          <w:tcPr>
            <w:tcW w:w="1894" w:type="pct"/>
            <w:tcBorders>
              <w:top w:val="single" w:sz="4" w:space="0" w:color="auto"/>
              <w:left w:val="single" w:sz="4" w:space="0" w:color="auto"/>
              <w:bottom w:val="single" w:sz="4" w:space="0" w:color="auto"/>
              <w:right w:val="single" w:sz="4" w:space="0" w:color="auto"/>
            </w:tcBorders>
          </w:tcPr>
          <w:p w14:paraId="743992CA" w14:textId="77777777" w:rsidR="00B2198B" w:rsidRPr="00D96DE5" w:rsidRDefault="00B2198B" w:rsidP="00712AA3">
            <w:pPr>
              <w:rPr>
                <w:sz w:val="18"/>
                <w:szCs w:val="18"/>
              </w:rPr>
            </w:pPr>
            <w:r w:rsidRPr="00D96DE5">
              <w:rPr>
                <w:sz w:val="18"/>
                <w:szCs w:val="18"/>
              </w:rPr>
              <w:t>Die Note „sehr gut“ soll erteilt werden, wenn die Leistung den Anforderungen in besonderem Maße entspricht.</w:t>
            </w:r>
          </w:p>
          <w:p w14:paraId="5FC14FBC" w14:textId="77777777" w:rsidR="00B2198B" w:rsidRPr="00D96DE5" w:rsidRDefault="00B2198B" w:rsidP="00712AA3">
            <w:pPr>
              <w:rPr>
                <w:sz w:val="18"/>
                <w:szCs w:val="18"/>
              </w:rPr>
            </w:pPr>
          </w:p>
        </w:tc>
        <w:tc>
          <w:tcPr>
            <w:tcW w:w="2651" w:type="pct"/>
            <w:tcBorders>
              <w:top w:val="single" w:sz="4" w:space="0" w:color="auto"/>
              <w:left w:val="single" w:sz="4" w:space="0" w:color="auto"/>
              <w:bottom w:val="single" w:sz="4" w:space="0" w:color="auto"/>
              <w:right w:val="single" w:sz="4" w:space="0" w:color="auto"/>
            </w:tcBorders>
            <w:hideMark/>
          </w:tcPr>
          <w:p w14:paraId="161CBEFC" w14:textId="77777777" w:rsidR="00B2198B" w:rsidRPr="00D96DE5" w:rsidRDefault="00B2198B" w:rsidP="005141BB">
            <w:pPr>
              <w:numPr>
                <w:ilvl w:val="0"/>
                <w:numId w:val="2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Arial"/>
                <w:color w:val="000000"/>
                <w:kern w:val="2"/>
                <w:sz w:val="18"/>
                <w:szCs w:val="18"/>
              </w:rPr>
            </w:pPr>
            <w:r w:rsidRPr="00D96DE5">
              <w:rPr>
                <w:rFonts w:cs="Arial"/>
                <w:color w:val="000000"/>
                <w:sz w:val="18"/>
                <w:szCs w:val="18"/>
              </w:rPr>
              <w:t>a</w:t>
            </w:r>
            <w:r w:rsidRPr="00D96DE5">
              <w:rPr>
                <w:rFonts w:cs="Arial"/>
                <w:color w:val="000000"/>
                <w:spacing w:val="-2"/>
                <w:kern w:val="2"/>
                <w:sz w:val="18"/>
                <w:szCs w:val="18"/>
              </w:rPr>
              <w:t>rb</w:t>
            </w:r>
            <w:r w:rsidRPr="00D96DE5">
              <w:rPr>
                <w:rFonts w:cs="Arial"/>
                <w:color w:val="000000"/>
                <w:kern w:val="2"/>
                <w:sz w:val="18"/>
                <w:szCs w:val="18"/>
              </w:rPr>
              <w:t>e</w:t>
            </w:r>
            <w:r w:rsidRPr="00D96DE5">
              <w:rPr>
                <w:rFonts w:cs="Arial"/>
                <w:color w:val="000000"/>
                <w:spacing w:val="2"/>
                <w:kern w:val="2"/>
                <w:sz w:val="18"/>
                <w:szCs w:val="18"/>
              </w:rPr>
              <w:t>i</w:t>
            </w:r>
            <w:r w:rsidRPr="00D96DE5">
              <w:rPr>
                <w:rFonts w:cs="Arial"/>
                <w:color w:val="000000"/>
                <w:kern w:val="2"/>
                <w:sz w:val="18"/>
                <w:szCs w:val="18"/>
              </w:rPr>
              <w:t>tet k</w:t>
            </w:r>
            <w:r w:rsidRPr="00D96DE5">
              <w:rPr>
                <w:rFonts w:cs="Arial"/>
                <w:color w:val="000000"/>
                <w:spacing w:val="-2"/>
                <w:kern w:val="2"/>
                <w:sz w:val="18"/>
                <w:szCs w:val="18"/>
              </w:rPr>
              <w:t>on</w:t>
            </w:r>
            <w:r w:rsidRPr="00D96DE5">
              <w:rPr>
                <w:rFonts w:cs="Arial"/>
                <w:color w:val="000000"/>
                <w:kern w:val="2"/>
                <w:sz w:val="18"/>
                <w:szCs w:val="18"/>
              </w:rPr>
              <w:t>t</w:t>
            </w:r>
            <w:r w:rsidRPr="00D96DE5">
              <w:rPr>
                <w:rFonts w:cs="Arial"/>
                <w:color w:val="000000"/>
                <w:spacing w:val="1"/>
                <w:kern w:val="2"/>
                <w:sz w:val="18"/>
                <w:szCs w:val="18"/>
              </w:rPr>
              <w:t>i</w:t>
            </w:r>
            <w:r w:rsidRPr="00D96DE5">
              <w:rPr>
                <w:rFonts w:cs="Arial"/>
                <w:color w:val="000000"/>
                <w:spacing w:val="-2"/>
                <w:kern w:val="2"/>
                <w:sz w:val="18"/>
                <w:szCs w:val="18"/>
              </w:rPr>
              <w:t>nu</w:t>
            </w:r>
            <w:r w:rsidRPr="00D96DE5">
              <w:rPr>
                <w:rFonts w:cs="Arial"/>
                <w:color w:val="000000"/>
                <w:spacing w:val="1"/>
                <w:kern w:val="2"/>
                <w:sz w:val="18"/>
                <w:szCs w:val="18"/>
              </w:rPr>
              <w:t>i</w:t>
            </w:r>
            <w:r w:rsidRPr="00D96DE5">
              <w:rPr>
                <w:rFonts w:cs="Arial"/>
                <w:color w:val="000000"/>
                <w:kern w:val="2"/>
                <w:sz w:val="18"/>
                <w:szCs w:val="18"/>
              </w:rPr>
              <w:t>e</w:t>
            </w:r>
            <w:r w:rsidRPr="00D96DE5">
              <w:rPr>
                <w:rFonts w:cs="Arial"/>
                <w:color w:val="000000"/>
                <w:spacing w:val="-2"/>
                <w:kern w:val="2"/>
                <w:sz w:val="18"/>
                <w:szCs w:val="18"/>
              </w:rPr>
              <w:t>r</w:t>
            </w:r>
            <w:r w:rsidRPr="00D96DE5">
              <w:rPr>
                <w:rFonts w:cs="Arial"/>
                <w:color w:val="000000"/>
                <w:spacing w:val="1"/>
                <w:kern w:val="2"/>
                <w:sz w:val="18"/>
                <w:szCs w:val="18"/>
              </w:rPr>
              <w:t>li</w:t>
            </w:r>
            <w:r w:rsidRPr="00D96DE5">
              <w:rPr>
                <w:rFonts w:cs="Arial"/>
                <w:color w:val="000000"/>
                <w:spacing w:val="-1"/>
                <w:kern w:val="2"/>
                <w:sz w:val="18"/>
                <w:szCs w:val="18"/>
              </w:rPr>
              <w:t>c</w:t>
            </w:r>
            <w:r w:rsidRPr="00D96DE5">
              <w:rPr>
                <w:rFonts w:cs="Arial"/>
                <w:color w:val="000000"/>
                <w:spacing w:val="-2"/>
                <w:kern w:val="2"/>
                <w:sz w:val="18"/>
                <w:szCs w:val="18"/>
              </w:rPr>
              <w:t>h</w:t>
            </w:r>
            <w:r w:rsidRPr="00D96DE5">
              <w:rPr>
                <w:rFonts w:cs="Arial"/>
                <w:color w:val="000000"/>
                <w:kern w:val="2"/>
                <w:sz w:val="18"/>
                <w:szCs w:val="18"/>
              </w:rPr>
              <w:t xml:space="preserve">, </w:t>
            </w:r>
            <w:r w:rsidRPr="00D96DE5">
              <w:rPr>
                <w:rFonts w:cs="Arial"/>
                <w:color w:val="000000"/>
                <w:spacing w:val="1"/>
                <w:kern w:val="2"/>
                <w:sz w:val="18"/>
                <w:szCs w:val="18"/>
              </w:rPr>
              <w:t>s</w:t>
            </w:r>
            <w:r w:rsidRPr="00D96DE5">
              <w:rPr>
                <w:rFonts w:cs="Arial"/>
                <w:color w:val="000000"/>
                <w:spacing w:val="-2"/>
                <w:kern w:val="2"/>
                <w:sz w:val="18"/>
                <w:szCs w:val="18"/>
              </w:rPr>
              <w:t>or</w:t>
            </w:r>
            <w:r w:rsidRPr="00D96DE5">
              <w:rPr>
                <w:rFonts w:cs="Arial"/>
                <w:color w:val="000000"/>
                <w:spacing w:val="1"/>
                <w:kern w:val="2"/>
                <w:sz w:val="18"/>
                <w:szCs w:val="18"/>
              </w:rPr>
              <w:t>g</w:t>
            </w:r>
            <w:r w:rsidRPr="00D96DE5">
              <w:rPr>
                <w:rFonts w:cs="Arial"/>
                <w:color w:val="000000"/>
                <w:spacing w:val="-2"/>
                <w:kern w:val="2"/>
                <w:sz w:val="18"/>
                <w:szCs w:val="18"/>
              </w:rPr>
              <w:t>f</w:t>
            </w:r>
            <w:r w:rsidRPr="00D96DE5">
              <w:rPr>
                <w:rFonts w:cs="Arial"/>
                <w:color w:val="000000"/>
                <w:kern w:val="2"/>
                <w:sz w:val="18"/>
                <w:szCs w:val="18"/>
              </w:rPr>
              <w:t>ä</w:t>
            </w:r>
            <w:r w:rsidRPr="00D96DE5">
              <w:rPr>
                <w:rFonts w:cs="Arial"/>
                <w:color w:val="000000"/>
                <w:spacing w:val="2"/>
                <w:kern w:val="2"/>
                <w:sz w:val="18"/>
                <w:szCs w:val="18"/>
              </w:rPr>
              <w:t>l</w:t>
            </w:r>
            <w:r w:rsidRPr="00D96DE5">
              <w:rPr>
                <w:rFonts w:cs="Arial"/>
                <w:color w:val="000000"/>
                <w:spacing w:val="-3"/>
                <w:kern w:val="2"/>
                <w:sz w:val="18"/>
                <w:szCs w:val="18"/>
              </w:rPr>
              <w:t>t</w:t>
            </w:r>
            <w:r w:rsidRPr="00D96DE5">
              <w:rPr>
                <w:rFonts w:cs="Arial"/>
                <w:color w:val="000000"/>
                <w:spacing w:val="1"/>
                <w:kern w:val="2"/>
                <w:sz w:val="18"/>
                <w:szCs w:val="18"/>
              </w:rPr>
              <w:t>i</w:t>
            </w:r>
            <w:r w:rsidRPr="00D96DE5">
              <w:rPr>
                <w:rFonts w:cs="Arial"/>
                <w:color w:val="000000"/>
                <w:kern w:val="2"/>
                <w:sz w:val="18"/>
                <w:szCs w:val="18"/>
              </w:rPr>
              <w:t xml:space="preserve">g </w:t>
            </w:r>
            <w:r w:rsidRPr="00D96DE5">
              <w:rPr>
                <w:rFonts w:cs="Arial"/>
                <w:color w:val="000000"/>
                <w:spacing w:val="-2"/>
                <w:kern w:val="2"/>
                <w:sz w:val="18"/>
                <w:szCs w:val="18"/>
              </w:rPr>
              <w:t>un</w:t>
            </w:r>
            <w:r w:rsidRPr="00D96DE5">
              <w:rPr>
                <w:rFonts w:cs="Arial"/>
                <w:color w:val="000000"/>
                <w:kern w:val="2"/>
                <w:sz w:val="18"/>
                <w:szCs w:val="18"/>
              </w:rPr>
              <w:t xml:space="preserve">d </w:t>
            </w:r>
            <w:r w:rsidRPr="00D96DE5">
              <w:rPr>
                <w:rFonts w:cs="Arial"/>
                <w:color w:val="000000"/>
                <w:spacing w:val="1"/>
                <w:kern w:val="2"/>
                <w:sz w:val="18"/>
                <w:szCs w:val="18"/>
              </w:rPr>
              <w:t>s</w:t>
            </w:r>
            <w:r w:rsidRPr="00D96DE5">
              <w:rPr>
                <w:rFonts w:cs="Arial"/>
                <w:color w:val="000000"/>
                <w:kern w:val="2"/>
                <w:sz w:val="18"/>
                <w:szCs w:val="18"/>
              </w:rPr>
              <w:t>t</w:t>
            </w:r>
            <w:r w:rsidRPr="00D96DE5">
              <w:rPr>
                <w:rFonts w:cs="Arial"/>
                <w:color w:val="000000"/>
                <w:spacing w:val="-2"/>
                <w:kern w:val="2"/>
                <w:sz w:val="18"/>
                <w:szCs w:val="18"/>
              </w:rPr>
              <w:t>ru</w:t>
            </w:r>
            <w:r w:rsidRPr="00D96DE5">
              <w:rPr>
                <w:rFonts w:cs="Arial"/>
                <w:color w:val="000000"/>
                <w:kern w:val="2"/>
                <w:sz w:val="18"/>
                <w:szCs w:val="18"/>
              </w:rPr>
              <w:t>kt</w:t>
            </w:r>
            <w:r w:rsidRPr="00D96DE5">
              <w:rPr>
                <w:rFonts w:cs="Arial"/>
                <w:color w:val="000000"/>
                <w:spacing w:val="-2"/>
                <w:kern w:val="2"/>
                <w:sz w:val="18"/>
                <w:szCs w:val="18"/>
              </w:rPr>
              <w:t>ur</w:t>
            </w:r>
            <w:r w:rsidRPr="00D96DE5">
              <w:rPr>
                <w:rFonts w:cs="Arial"/>
                <w:color w:val="000000"/>
                <w:spacing w:val="5"/>
                <w:kern w:val="2"/>
                <w:sz w:val="18"/>
                <w:szCs w:val="18"/>
              </w:rPr>
              <w:t>i</w:t>
            </w:r>
            <w:r w:rsidRPr="00D96DE5">
              <w:rPr>
                <w:rFonts w:cs="Arial"/>
                <w:color w:val="000000"/>
                <w:kern w:val="2"/>
                <w:sz w:val="18"/>
                <w:szCs w:val="18"/>
              </w:rPr>
              <w:t>e</w:t>
            </w:r>
            <w:r w:rsidRPr="00D96DE5">
              <w:rPr>
                <w:rFonts w:cs="Arial"/>
                <w:color w:val="000000"/>
                <w:spacing w:val="-2"/>
                <w:kern w:val="2"/>
                <w:sz w:val="18"/>
                <w:szCs w:val="18"/>
              </w:rPr>
              <w:t>r</w:t>
            </w:r>
            <w:r w:rsidRPr="00D96DE5">
              <w:rPr>
                <w:rFonts w:cs="Arial"/>
                <w:color w:val="000000"/>
                <w:kern w:val="2"/>
                <w:sz w:val="18"/>
                <w:szCs w:val="18"/>
              </w:rPr>
              <w:t>t am U</w:t>
            </w:r>
            <w:r w:rsidRPr="00D96DE5">
              <w:rPr>
                <w:rFonts w:cs="Arial"/>
                <w:color w:val="000000"/>
                <w:spacing w:val="-2"/>
                <w:kern w:val="2"/>
                <w:sz w:val="18"/>
                <w:szCs w:val="18"/>
              </w:rPr>
              <w:t>n</w:t>
            </w:r>
            <w:r w:rsidRPr="00D96DE5">
              <w:rPr>
                <w:rFonts w:cs="Arial"/>
                <w:color w:val="000000"/>
                <w:kern w:val="2"/>
                <w:sz w:val="18"/>
                <w:szCs w:val="18"/>
              </w:rPr>
              <w:t>te</w:t>
            </w:r>
            <w:r w:rsidRPr="00D96DE5">
              <w:rPr>
                <w:rFonts w:cs="Arial"/>
                <w:color w:val="000000"/>
                <w:spacing w:val="-2"/>
                <w:kern w:val="2"/>
                <w:sz w:val="18"/>
                <w:szCs w:val="18"/>
              </w:rPr>
              <w:t>rr</w:t>
            </w:r>
            <w:r w:rsidRPr="00D96DE5">
              <w:rPr>
                <w:rFonts w:cs="Arial"/>
                <w:color w:val="000000"/>
                <w:spacing w:val="1"/>
                <w:kern w:val="2"/>
                <w:sz w:val="18"/>
                <w:szCs w:val="18"/>
              </w:rPr>
              <w:t>i</w:t>
            </w:r>
            <w:r w:rsidRPr="00D96DE5">
              <w:rPr>
                <w:rFonts w:cs="Arial"/>
                <w:color w:val="000000"/>
                <w:spacing w:val="-1"/>
                <w:kern w:val="2"/>
                <w:sz w:val="18"/>
                <w:szCs w:val="18"/>
              </w:rPr>
              <w:t>c</w:t>
            </w:r>
            <w:r w:rsidRPr="00D96DE5">
              <w:rPr>
                <w:rFonts w:cs="Arial"/>
                <w:color w:val="000000"/>
                <w:spacing w:val="-2"/>
                <w:kern w:val="2"/>
                <w:sz w:val="18"/>
                <w:szCs w:val="18"/>
              </w:rPr>
              <w:t>h</w:t>
            </w:r>
            <w:r w:rsidRPr="00D96DE5">
              <w:rPr>
                <w:rFonts w:cs="Arial"/>
                <w:color w:val="000000"/>
                <w:kern w:val="2"/>
                <w:sz w:val="18"/>
                <w:szCs w:val="18"/>
              </w:rPr>
              <w:t>t</w:t>
            </w:r>
            <w:r w:rsidRPr="00D96DE5">
              <w:rPr>
                <w:rFonts w:cs="Arial"/>
                <w:color w:val="000000"/>
                <w:spacing w:val="1"/>
                <w:kern w:val="2"/>
                <w:sz w:val="18"/>
                <w:szCs w:val="18"/>
              </w:rPr>
              <w:t>sg</w:t>
            </w:r>
            <w:r w:rsidRPr="00D96DE5">
              <w:rPr>
                <w:rFonts w:cs="Arial"/>
                <w:color w:val="000000"/>
                <w:kern w:val="2"/>
                <w:sz w:val="18"/>
                <w:szCs w:val="18"/>
              </w:rPr>
              <w:t>e</w:t>
            </w:r>
            <w:r w:rsidRPr="00D96DE5">
              <w:rPr>
                <w:rFonts w:cs="Arial"/>
                <w:color w:val="000000"/>
                <w:spacing w:val="1"/>
                <w:kern w:val="2"/>
                <w:sz w:val="18"/>
                <w:szCs w:val="18"/>
              </w:rPr>
              <w:t>s</w:t>
            </w:r>
            <w:r w:rsidRPr="00D96DE5">
              <w:rPr>
                <w:rFonts w:cs="Arial"/>
                <w:color w:val="000000"/>
                <w:spacing w:val="-1"/>
                <w:kern w:val="2"/>
                <w:sz w:val="18"/>
                <w:szCs w:val="18"/>
              </w:rPr>
              <w:t>c</w:t>
            </w:r>
            <w:r w:rsidRPr="00D96DE5">
              <w:rPr>
                <w:rFonts w:cs="Arial"/>
                <w:color w:val="000000"/>
                <w:spacing w:val="-2"/>
                <w:kern w:val="2"/>
                <w:sz w:val="18"/>
                <w:szCs w:val="18"/>
              </w:rPr>
              <w:t>h</w:t>
            </w:r>
            <w:r w:rsidRPr="00D96DE5">
              <w:rPr>
                <w:rFonts w:cs="Arial"/>
                <w:color w:val="000000"/>
                <w:kern w:val="2"/>
                <w:sz w:val="18"/>
                <w:szCs w:val="18"/>
              </w:rPr>
              <w:t>e</w:t>
            </w:r>
            <w:r w:rsidRPr="00D96DE5">
              <w:rPr>
                <w:rFonts w:cs="Arial"/>
                <w:color w:val="000000"/>
                <w:spacing w:val="-1"/>
                <w:kern w:val="2"/>
                <w:sz w:val="18"/>
                <w:szCs w:val="18"/>
              </w:rPr>
              <w:t>h</w:t>
            </w:r>
            <w:r w:rsidRPr="00D96DE5">
              <w:rPr>
                <w:rFonts w:cs="Arial"/>
                <w:color w:val="000000"/>
                <w:kern w:val="2"/>
                <w:sz w:val="18"/>
                <w:szCs w:val="18"/>
              </w:rPr>
              <w:t>en m</w:t>
            </w:r>
            <w:r w:rsidRPr="00D96DE5">
              <w:rPr>
                <w:rFonts w:cs="Arial"/>
                <w:color w:val="000000"/>
                <w:spacing w:val="2"/>
                <w:kern w:val="2"/>
                <w:sz w:val="18"/>
                <w:szCs w:val="18"/>
              </w:rPr>
              <w:t>i</w:t>
            </w:r>
            <w:r w:rsidRPr="00D96DE5">
              <w:rPr>
                <w:rFonts w:cs="Arial"/>
                <w:color w:val="000000"/>
                <w:kern w:val="2"/>
                <w:sz w:val="18"/>
                <w:szCs w:val="18"/>
              </w:rPr>
              <w:t>t.</w:t>
            </w:r>
          </w:p>
          <w:p w14:paraId="67D77B4C" w14:textId="77777777" w:rsidR="00B2198B" w:rsidRPr="00D96DE5" w:rsidRDefault="00B2198B" w:rsidP="005141BB">
            <w:pPr>
              <w:numPr>
                <w:ilvl w:val="0"/>
                <w:numId w:val="2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Arial"/>
                <w:color w:val="000000"/>
                <w:kern w:val="2"/>
                <w:sz w:val="18"/>
                <w:szCs w:val="18"/>
              </w:rPr>
            </w:pPr>
            <w:r w:rsidRPr="00D96DE5">
              <w:rPr>
                <w:rFonts w:cs="Arial"/>
                <w:color w:val="000000"/>
                <w:spacing w:val="1"/>
                <w:kern w:val="2"/>
                <w:sz w:val="18"/>
                <w:szCs w:val="18"/>
              </w:rPr>
              <w:t>v</w:t>
            </w:r>
            <w:r w:rsidRPr="00D96DE5">
              <w:rPr>
                <w:rFonts w:cs="Arial"/>
                <w:color w:val="000000"/>
                <w:kern w:val="2"/>
                <w:sz w:val="18"/>
                <w:szCs w:val="18"/>
              </w:rPr>
              <w:t>e</w:t>
            </w:r>
            <w:r w:rsidRPr="00D96DE5">
              <w:rPr>
                <w:rFonts w:cs="Arial"/>
                <w:color w:val="000000"/>
                <w:spacing w:val="-2"/>
                <w:kern w:val="2"/>
                <w:sz w:val="18"/>
                <w:szCs w:val="18"/>
              </w:rPr>
              <w:t>r</w:t>
            </w:r>
            <w:r w:rsidRPr="00D96DE5">
              <w:rPr>
                <w:rFonts w:cs="Arial"/>
                <w:color w:val="000000"/>
                <w:kern w:val="2"/>
                <w:sz w:val="18"/>
                <w:szCs w:val="18"/>
              </w:rPr>
              <w:t>we</w:t>
            </w:r>
            <w:r w:rsidRPr="00D96DE5">
              <w:rPr>
                <w:rFonts w:cs="Arial"/>
                <w:color w:val="000000"/>
                <w:spacing w:val="-1"/>
                <w:kern w:val="2"/>
                <w:sz w:val="18"/>
                <w:szCs w:val="18"/>
              </w:rPr>
              <w:t>n</w:t>
            </w:r>
            <w:r w:rsidRPr="00D96DE5">
              <w:rPr>
                <w:rFonts w:cs="Arial"/>
                <w:color w:val="000000"/>
                <w:spacing w:val="-2"/>
                <w:kern w:val="2"/>
                <w:sz w:val="18"/>
                <w:szCs w:val="18"/>
              </w:rPr>
              <w:t>d</w:t>
            </w:r>
            <w:r w:rsidRPr="00D96DE5">
              <w:rPr>
                <w:rFonts w:cs="Arial"/>
                <w:color w:val="000000"/>
                <w:kern w:val="2"/>
                <w:sz w:val="18"/>
                <w:szCs w:val="18"/>
              </w:rPr>
              <w:t xml:space="preserve">et </w:t>
            </w:r>
            <w:r w:rsidRPr="00D96DE5">
              <w:rPr>
                <w:rFonts w:cs="Arial"/>
                <w:color w:val="000000"/>
                <w:spacing w:val="-2"/>
                <w:kern w:val="2"/>
                <w:sz w:val="18"/>
                <w:szCs w:val="18"/>
              </w:rPr>
              <w:t>d</w:t>
            </w:r>
            <w:r w:rsidRPr="00D96DE5">
              <w:rPr>
                <w:rFonts w:cs="Arial"/>
                <w:color w:val="000000"/>
                <w:spacing w:val="1"/>
                <w:kern w:val="2"/>
                <w:sz w:val="18"/>
                <w:szCs w:val="18"/>
              </w:rPr>
              <w:t>i</w:t>
            </w:r>
            <w:r w:rsidRPr="00D96DE5">
              <w:rPr>
                <w:rFonts w:cs="Arial"/>
                <w:color w:val="000000"/>
                <w:kern w:val="2"/>
                <w:sz w:val="18"/>
                <w:szCs w:val="18"/>
              </w:rPr>
              <w:t xml:space="preserve">e </w:t>
            </w:r>
            <w:r w:rsidRPr="00D96DE5">
              <w:rPr>
                <w:rFonts w:cs="Arial"/>
                <w:color w:val="000000"/>
                <w:spacing w:val="-1"/>
                <w:kern w:val="2"/>
                <w:sz w:val="18"/>
                <w:szCs w:val="18"/>
              </w:rPr>
              <w:t>F</w:t>
            </w:r>
            <w:r w:rsidRPr="00D96DE5">
              <w:rPr>
                <w:rFonts w:cs="Arial"/>
                <w:color w:val="000000"/>
                <w:kern w:val="2"/>
                <w:sz w:val="18"/>
                <w:szCs w:val="18"/>
              </w:rPr>
              <w:t>ac</w:t>
            </w:r>
            <w:r w:rsidRPr="00D96DE5">
              <w:rPr>
                <w:rFonts w:cs="Arial"/>
                <w:color w:val="000000"/>
                <w:spacing w:val="-2"/>
                <w:kern w:val="2"/>
                <w:sz w:val="18"/>
                <w:szCs w:val="18"/>
              </w:rPr>
              <w:t>h</w:t>
            </w:r>
            <w:r w:rsidRPr="00D96DE5">
              <w:rPr>
                <w:rFonts w:cs="Arial"/>
                <w:color w:val="000000"/>
                <w:spacing w:val="1"/>
                <w:kern w:val="2"/>
                <w:sz w:val="18"/>
                <w:szCs w:val="18"/>
              </w:rPr>
              <w:t>s</w:t>
            </w:r>
            <w:r w:rsidRPr="00D96DE5">
              <w:rPr>
                <w:rFonts w:cs="Arial"/>
                <w:color w:val="000000"/>
                <w:spacing w:val="-2"/>
                <w:kern w:val="2"/>
                <w:sz w:val="18"/>
                <w:szCs w:val="18"/>
              </w:rPr>
              <w:t>pr</w:t>
            </w:r>
            <w:r w:rsidRPr="00D96DE5">
              <w:rPr>
                <w:rFonts w:cs="Arial"/>
                <w:color w:val="000000"/>
                <w:kern w:val="2"/>
                <w:sz w:val="18"/>
                <w:szCs w:val="18"/>
              </w:rPr>
              <w:t>ac</w:t>
            </w:r>
            <w:r w:rsidRPr="00D96DE5">
              <w:rPr>
                <w:rFonts w:cs="Arial"/>
                <w:color w:val="000000"/>
                <w:spacing w:val="-2"/>
                <w:kern w:val="2"/>
                <w:sz w:val="18"/>
                <w:szCs w:val="18"/>
              </w:rPr>
              <w:t>h</w:t>
            </w:r>
            <w:r w:rsidRPr="00D96DE5">
              <w:rPr>
                <w:rFonts w:cs="Arial"/>
                <w:color w:val="000000"/>
                <w:kern w:val="2"/>
                <w:sz w:val="18"/>
                <w:szCs w:val="18"/>
              </w:rPr>
              <w:t xml:space="preserve">e </w:t>
            </w:r>
            <w:r w:rsidRPr="00D96DE5">
              <w:rPr>
                <w:rFonts w:cs="Arial"/>
                <w:color w:val="000000"/>
                <w:spacing w:val="1"/>
                <w:kern w:val="2"/>
                <w:sz w:val="18"/>
                <w:szCs w:val="18"/>
              </w:rPr>
              <w:t>si</w:t>
            </w:r>
            <w:r w:rsidRPr="00D96DE5">
              <w:rPr>
                <w:rFonts w:cs="Arial"/>
                <w:color w:val="000000"/>
                <w:spacing w:val="-1"/>
                <w:kern w:val="2"/>
                <w:sz w:val="18"/>
                <w:szCs w:val="18"/>
              </w:rPr>
              <w:t>c</w:t>
            </w:r>
            <w:r w:rsidRPr="00D96DE5">
              <w:rPr>
                <w:rFonts w:cs="Arial"/>
                <w:color w:val="000000"/>
                <w:spacing w:val="-2"/>
                <w:kern w:val="2"/>
                <w:sz w:val="18"/>
                <w:szCs w:val="18"/>
              </w:rPr>
              <w:t>h</w:t>
            </w:r>
            <w:r w:rsidRPr="00D96DE5">
              <w:rPr>
                <w:rFonts w:cs="Arial"/>
                <w:color w:val="000000"/>
                <w:kern w:val="2"/>
                <w:sz w:val="18"/>
                <w:szCs w:val="18"/>
              </w:rPr>
              <w:t xml:space="preserve">er </w:t>
            </w:r>
            <w:r w:rsidRPr="00D96DE5">
              <w:rPr>
                <w:rFonts w:cs="Arial"/>
                <w:color w:val="000000"/>
                <w:spacing w:val="2"/>
                <w:kern w:val="2"/>
                <w:sz w:val="18"/>
                <w:szCs w:val="18"/>
              </w:rPr>
              <w:t>u</w:t>
            </w:r>
            <w:r w:rsidRPr="00D96DE5">
              <w:rPr>
                <w:rFonts w:cs="Arial"/>
                <w:color w:val="000000"/>
                <w:spacing w:val="-2"/>
                <w:kern w:val="2"/>
                <w:sz w:val="18"/>
                <w:szCs w:val="18"/>
              </w:rPr>
              <w:t>n</w:t>
            </w:r>
            <w:r w:rsidRPr="00D96DE5">
              <w:rPr>
                <w:rFonts w:cs="Arial"/>
                <w:color w:val="000000"/>
                <w:kern w:val="2"/>
                <w:sz w:val="18"/>
                <w:szCs w:val="18"/>
              </w:rPr>
              <w:t xml:space="preserve">d </w:t>
            </w:r>
            <w:r w:rsidRPr="00D96DE5">
              <w:rPr>
                <w:rFonts w:cs="Arial"/>
                <w:color w:val="000000"/>
                <w:spacing w:val="-2"/>
                <w:kern w:val="2"/>
                <w:sz w:val="18"/>
                <w:szCs w:val="18"/>
              </w:rPr>
              <w:t>f</w:t>
            </w:r>
            <w:r w:rsidRPr="00D96DE5">
              <w:rPr>
                <w:rFonts w:cs="Arial"/>
                <w:color w:val="000000"/>
                <w:spacing w:val="4"/>
                <w:kern w:val="2"/>
                <w:sz w:val="18"/>
                <w:szCs w:val="18"/>
              </w:rPr>
              <w:t>e</w:t>
            </w:r>
            <w:r w:rsidRPr="00D96DE5">
              <w:rPr>
                <w:rFonts w:cs="Arial"/>
                <w:color w:val="000000"/>
                <w:spacing w:val="-2"/>
                <w:kern w:val="2"/>
                <w:sz w:val="18"/>
                <w:szCs w:val="18"/>
              </w:rPr>
              <w:t>h</w:t>
            </w:r>
            <w:r w:rsidRPr="00D96DE5">
              <w:rPr>
                <w:rFonts w:cs="Arial"/>
                <w:color w:val="000000"/>
                <w:spacing w:val="1"/>
                <w:kern w:val="2"/>
                <w:sz w:val="18"/>
                <w:szCs w:val="18"/>
              </w:rPr>
              <w:t>l</w:t>
            </w:r>
            <w:r w:rsidRPr="00D96DE5">
              <w:rPr>
                <w:rFonts w:cs="Arial"/>
                <w:color w:val="000000"/>
                <w:kern w:val="2"/>
                <w:sz w:val="18"/>
                <w:szCs w:val="18"/>
              </w:rPr>
              <w:t>e</w:t>
            </w:r>
            <w:r w:rsidRPr="00D96DE5">
              <w:rPr>
                <w:rFonts w:cs="Arial"/>
                <w:color w:val="000000"/>
                <w:spacing w:val="-2"/>
                <w:kern w:val="2"/>
                <w:sz w:val="18"/>
                <w:szCs w:val="18"/>
              </w:rPr>
              <w:t>rfr</w:t>
            </w:r>
            <w:r w:rsidRPr="00D96DE5">
              <w:rPr>
                <w:rFonts w:cs="Arial"/>
                <w:color w:val="000000"/>
                <w:kern w:val="2"/>
                <w:sz w:val="18"/>
                <w:szCs w:val="18"/>
              </w:rPr>
              <w:t>e</w:t>
            </w:r>
            <w:r w:rsidRPr="00D96DE5">
              <w:rPr>
                <w:rFonts w:cs="Arial"/>
                <w:color w:val="000000"/>
                <w:spacing w:val="2"/>
                <w:kern w:val="2"/>
                <w:sz w:val="18"/>
                <w:szCs w:val="18"/>
              </w:rPr>
              <w:t>i</w:t>
            </w:r>
            <w:r w:rsidRPr="00D96DE5">
              <w:rPr>
                <w:rFonts w:cs="Arial"/>
                <w:color w:val="000000"/>
                <w:kern w:val="2"/>
                <w:sz w:val="18"/>
                <w:szCs w:val="18"/>
              </w:rPr>
              <w:t>.</w:t>
            </w:r>
          </w:p>
          <w:p w14:paraId="50A203D3" w14:textId="77777777" w:rsidR="00B2198B" w:rsidRPr="00D96DE5" w:rsidRDefault="00B2198B" w:rsidP="005141BB">
            <w:pPr>
              <w:numPr>
                <w:ilvl w:val="0"/>
                <w:numId w:val="2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Arial"/>
                <w:color w:val="000000"/>
                <w:kern w:val="2"/>
                <w:sz w:val="18"/>
                <w:szCs w:val="18"/>
              </w:rPr>
            </w:pPr>
            <w:r w:rsidRPr="00D96DE5">
              <w:rPr>
                <w:rFonts w:cs="Arial"/>
                <w:color w:val="000000"/>
                <w:spacing w:val="1"/>
                <w:kern w:val="2"/>
                <w:sz w:val="18"/>
                <w:szCs w:val="18"/>
              </w:rPr>
              <w:t>v</w:t>
            </w:r>
            <w:r w:rsidRPr="00D96DE5">
              <w:rPr>
                <w:rFonts w:cs="Arial"/>
                <w:color w:val="000000"/>
                <w:kern w:val="2"/>
                <w:sz w:val="18"/>
                <w:szCs w:val="18"/>
              </w:rPr>
              <w:t>e</w:t>
            </w:r>
            <w:r w:rsidRPr="00D96DE5">
              <w:rPr>
                <w:rFonts w:cs="Arial"/>
                <w:color w:val="000000"/>
                <w:spacing w:val="-2"/>
                <w:kern w:val="2"/>
                <w:sz w:val="18"/>
                <w:szCs w:val="18"/>
              </w:rPr>
              <w:t>r</w:t>
            </w:r>
            <w:r w:rsidRPr="00D96DE5">
              <w:rPr>
                <w:rFonts w:cs="Arial"/>
                <w:color w:val="000000"/>
                <w:spacing w:val="1"/>
                <w:kern w:val="2"/>
                <w:sz w:val="18"/>
                <w:szCs w:val="18"/>
              </w:rPr>
              <w:t>s</w:t>
            </w:r>
            <w:r w:rsidRPr="00D96DE5">
              <w:rPr>
                <w:rFonts w:cs="Arial"/>
                <w:color w:val="000000"/>
                <w:kern w:val="2"/>
                <w:sz w:val="18"/>
                <w:szCs w:val="18"/>
              </w:rPr>
              <w:t>te</w:t>
            </w:r>
            <w:r w:rsidRPr="00D96DE5">
              <w:rPr>
                <w:rFonts w:cs="Arial"/>
                <w:color w:val="000000"/>
                <w:spacing w:val="-1"/>
                <w:kern w:val="2"/>
                <w:sz w:val="18"/>
                <w:szCs w:val="18"/>
              </w:rPr>
              <w:t>h</w:t>
            </w:r>
            <w:r w:rsidRPr="00D96DE5">
              <w:rPr>
                <w:rFonts w:cs="Arial"/>
                <w:color w:val="000000"/>
                <w:kern w:val="2"/>
                <w:sz w:val="18"/>
                <w:szCs w:val="18"/>
              </w:rPr>
              <w:t xml:space="preserve">t </w:t>
            </w:r>
            <w:r w:rsidRPr="00D96DE5">
              <w:rPr>
                <w:rFonts w:cs="Arial"/>
                <w:color w:val="000000"/>
                <w:spacing w:val="1"/>
                <w:kern w:val="2"/>
                <w:sz w:val="18"/>
                <w:szCs w:val="18"/>
              </w:rPr>
              <w:t>s</w:t>
            </w:r>
            <w:r w:rsidRPr="00D96DE5">
              <w:rPr>
                <w:rFonts w:cs="Arial"/>
                <w:color w:val="000000"/>
                <w:spacing w:val="-1"/>
                <w:kern w:val="2"/>
                <w:sz w:val="18"/>
                <w:szCs w:val="18"/>
              </w:rPr>
              <w:t>c</w:t>
            </w:r>
            <w:r w:rsidRPr="00D96DE5">
              <w:rPr>
                <w:rFonts w:cs="Arial"/>
                <w:color w:val="000000"/>
                <w:spacing w:val="-2"/>
                <w:kern w:val="2"/>
                <w:sz w:val="18"/>
                <w:szCs w:val="18"/>
              </w:rPr>
              <w:t>h</w:t>
            </w:r>
            <w:r w:rsidRPr="00D96DE5">
              <w:rPr>
                <w:rFonts w:cs="Arial"/>
                <w:color w:val="000000"/>
                <w:kern w:val="2"/>
                <w:sz w:val="18"/>
                <w:szCs w:val="18"/>
              </w:rPr>
              <w:t>w</w:t>
            </w:r>
            <w:r w:rsidRPr="00D96DE5">
              <w:rPr>
                <w:rFonts w:cs="Arial"/>
                <w:color w:val="000000"/>
                <w:spacing w:val="1"/>
                <w:kern w:val="2"/>
                <w:sz w:val="18"/>
                <w:szCs w:val="18"/>
              </w:rPr>
              <w:t>i</w:t>
            </w:r>
            <w:r w:rsidRPr="00D96DE5">
              <w:rPr>
                <w:rFonts w:cs="Arial"/>
                <w:color w:val="000000"/>
                <w:kern w:val="2"/>
                <w:sz w:val="18"/>
                <w:szCs w:val="18"/>
              </w:rPr>
              <w:t>e</w:t>
            </w:r>
            <w:r w:rsidRPr="00D96DE5">
              <w:rPr>
                <w:rFonts w:cs="Arial"/>
                <w:color w:val="000000"/>
                <w:spacing w:val="-2"/>
                <w:kern w:val="2"/>
                <w:sz w:val="18"/>
                <w:szCs w:val="18"/>
              </w:rPr>
              <w:t>ri</w:t>
            </w:r>
            <w:r w:rsidRPr="00D96DE5">
              <w:rPr>
                <w:rFonts w:cs="Arial"/>
                <w:color w:val="000000"/>
                <w:spacing w:val="1"/>
                <w:kern w:val="2"/>
                <w:sz w:val="18"/>
                <w:szCs w:val="18"/>
              </w:rPr>
              <w:t>g</w:t>
            </w:r>
            <w:r w:rsidRPr="00D96DE5">
              <w:rPr>
                <w:rFonts w:cs="Arial"/>
                <w:color w:val="000000"/>
                <w:kern w:val="2"/>
                <w:sz w:val="18"/>
                <w:szCs w:val="18"/>
              </w:rPr>
              <w:t xml:space="preserve">e </w:t>
            </w:r>
            <w:r w:rsidRPr="00D96DE5">
              <w:rPr>
                <w:rFonts w:cs="Arial"/>
                <w:color w:val="000000"/>
                <w:spacing w:val="-1"/>
                <w:kern w:val="2"/>
                <w:sz w:val="18"/>
                <w:szCs w:val="18"/>
              </w:rPr>
              <w:t>S</w:t>
            </w:r>
            <w:r w:rsidRPr="00D96DE5">
              <w:rPr>
                <w:rFonts w:cs="Arial"/>
                <w:color w:val="000000"/>
                <w:kern w:val="2"/>
                <w:sz w:val="18"/>
                <w:szCs w:val="18"/>
              </w:rPr>
              <w:t>ac</w:t>
            </w:r>
            <w:r w:rsidRPr="00D96DE5">
              <w:rPr>
                <w:rFonts w:cs="Arial"/>
                <w:color w:val="000000"/>
                <w:spacing w:val="-2"/>
                <w:kern w:val="2"/>
                <w:sz w:val="18"/>
                <w:szCs w:val="18"/>
              </w:rPr>
              <w:t>h</w:t>
            </w:r>
            <w:r w:rsidRPr="00D96DE5">
              <w:rPr>
                <w:rFonts w:cs="Arial"/>
                <w:color w:val="000000"/>
                <w:spacing w:val="1"/>
                <w:kern w:val="2"/>
                <w:sz w:val="18"/>
                <w:szCs w:val="18"/>
              </w:rPr>
              <w:t>v</w:t>
            </w:r>
            <w:r w:rsidRPr="00D96DE5">
              <w:rPr>
                <w:rFonts w:cs="Arial"/>
                <w:color w:val="000000"/>
                <w:kern w:val="2"/>
                <w:sz w:val="18"/>
                <w:szCs w:val="18"/>
              </w:rPr>
              <w:t>e</w:t>
            </w:r>
            <w:r w:rsidRPr="00D96DE5">
              <w:rPr>
                <w:rFonts w:cs="Arial"/>
                <w:color w:val="000000"/>
                <w:spacing w:val="-2"/>
                <w:kern w:val="2"/>
                <w:sz w:val="18"/>
                <w:szCs w:val="18"/>
              </w:rPr>
              <w:t>rh</w:t>
            </w:r>
            <w:r w:rsidRPr="00D96DE5">
              <w:rPr>
                <w:rFonts w:cs="Arial"/>
                <w:color w:val="000000"/>
                <w:kern w:val="2"/>
                <w:sz w:val="18"/>
                <w:szCs w:val="18"/>
              </w:rPr>
              <w:t>a</w:t>
            </w:r>
            <w:r w:rsidRPr="00D96DE5">
              <w:rPr>
                <w:rFonts w:cs="Arial"/>
                <w:color w:val="000000"/>
                <w:spacing w:val="2"/>
                <w:kern w:val="2"/>
                <w:sz w:val="18"/>
                <w:szCs w:val="18"/>
              </w:rPr>
              <w:t>l</w:t>
            </w:r>
            <w:r w:rsidRPr="00D96DE5">
              <w:rPr>
                <w:rFonts w:cs="Arial"/>
                <w:color w:val="000000"/>
                <w:kern w:val="2"/>
                <w:sz w:val="18"/>
                <w:szCs w:val="18"/>
              </w:rPr>
              <w:t xml:space="preserve">te </w:t>
            </w:r>
            <w:r w:rsidRPr="00D96DE5">
              <w:rPr>
                <w:rFonts w:cs="Arial"/>
                <w:color w:val="000000"/>
                <w:spacing w:val="-2"/>
                <w:kern w:val="2"/>
                <w:sz w:val="18"/>
                <w:szCs w:val="18"/>
              </w:rPr>
              <w:t>un</w:t>
            </w:r>
            <w:r w:rsidRPr="00D96DE5">
              <w:rPr>
                <w:rFonts w:cs="Arial"/>
                <w:color w:val="000000"/>
                <w:kern w:val="2"/>
                <w:sz w:val="18"/>
                <w:szCs w:val="18"/>
              </w:rPr>
              <w:t>d ka</w:t>
            </w:r>
            <w:r w:rsidRPr="00D96DE5">
              <w:rPr>
                <w:rFonts w:cs="Arial"/>
                <w:color w:val="000000"/>
                <w:spacing w:val="-1"/>
                <w:kern w:val="2"/>
                <w:sz w:val="18"/>
                <w:szCs w:val="18"/>
              </w:rPr>
              <w:t>n</w:t>
            </w:r>
            <w:r w:rsidRPr="00D96DE5">
              <w:rPr>
                <w:rFonts w:cs="Arial"/>
                <w:color w:val="000000"/>
                <w:kern w:val="2"/>
                <w:sz w:val="18"/>
                <w:szCs w:val="18"/>
              </w:rPr>
              <w:t xml:space="preserve">n </w:t>
            </w:r>
            <w:r w:rsidRPr="00D96DE5">
              <w:rPr>
                <w:rFonts w:cs="Arial"/>
                <w:color w:val="000000"/>
                <w:spacing w:val="1"/>
                <w:kern w:val="2"/>
                <w:sz w:val="18"/>
                <w:szCs w:val="18"/>
              </w:rPr>
              <w:t>si</w:t>
            </w:r>
            <w:r w:rsidRPr="00D96DE5">
              <w:rPr>
                <w:rFonts w:cs="Arial"/>
                <w:color w:val="000000"/>
                <w:kern w:val="2"/>
                <w:sz w:val="18"/>
                <w:szCs w:val="18"/>
              </w:rPr>
              <w:t xml:space="preserve">e </w:t>
            </w:r>
            <w:r w:rsidRPr="00D96DE5">
              <w:rPr>
                <w:rFonts w:cs="Arial"/>
                <w:color w:val="000000"/>
                <w:spacing w:val="-2"/>
                <w:kern w:val="2"/>
                <w:sz w:val="18"/>
                <w:szCs w:val="18"/>
              </w:rPr>
              <w:t>f</w:t>
            </w:r>
            <w:r w:rsidRPr="00D96DE5">
              <w:rPr>
                <w:rFonts w:cs="Arial"/>
                <w:color w:val="000000"/>
                <w:kern w:val="2"/>
                <w:sz w:val="18"/>
                <w:szCs w:val="18"/>
              </w:rPr>
              <w:t>ac</w:t>
            </w:r>
            <w:r w:rsidRPr="00D96DE5">
              <w:rPr>
                <w:rFonts w:cs="Arial"/>
                <w:color w:val="000000"/>
                <w:spacing w:val="-2"/>
                <w:kern w:val="2"/>
                <w:sz w:val="18"/>
                <w:szCs w:val="18"/>
              </w:rPr>
              <w:t>h</w:t>
            </w:r>
            <w:r w:rsidRPr="00D96DE5">
              <w:rPr>
                <w:rFonts w:cs="Arial"/>
                <w:color w:val="000000"/>
                <w:spacing w:val="1"/>
                <w:kern w:val="2"/>
                <w:sz w:val="18"/>
                <w:szCs w:val="18"/>
              </w:rPr>
              <w:t>li</w:t>
            </w:r>
            <w:r w:rsidRPr="00D96DE5">
              <w:rPr>
                <w:rFonts w:cs="Arial"/>
                <w:color w:val="000000"/>
                <w:spacing w:val="-1"/>
                <w:kern w:val="2"/>
                <w:sz w:val="18"/>
                <w:szCs w:val="18"/>
              </w:rPr>
              <w:t>c</w:t>
            </w:r>
            <w:r w:rsidRPr="00D96DE5">
              <w:rPr>
                <w:rFonts w:cs="Arial"/>
                <w:color w:val="000000"/>
                <w:kern w:val="2"/>
                <w:sz w:val="18"/>
                <w:szCs w:val="18"/>
              </w:rPr>
              <w:t>h k</w:t>
            </w:r>
            <w:r w:rsidRPr="00D96DE5">
              <w:rPr>
                <w:rFonts w:cs="Arial"/>
                <w:color w:val="000000"/>
                <w:spacing w:val="-2"/>
                <w:kern w:val="2"/>
                <w:sz w:val="18"/>
                <w:szCs w:val="18"/>
              </w:rPr>
              <w:t>orr</w:t>
            </w:r>
            <w:r w:rsidRPr="00D96DE5">
              <w:rPr>
                <w:rFonts w:cs="Arial"/>
                <w:color w:val="000000"/>
                <w:kern w:val="2"/>
                <w:sz w:val="18"/>
                <w:szCs w:val="18"/>
              </w:rPr>
              <w:t>e</w:t>
            </w:r>
            <w:r w:rsidRPr="00D96DE5">
              <w:rPr>
                <w:rFonts w:cs="Arial"/>
                <w:color w:val="000000"/>
                <w:spacing w:val="1"/>
                <w:kern w:val="2"/>
                <w:sz w:val="18"/>
                <w:szCs w:val="18"/>
              </w:rPr>
              <w:t>k</w:t>
            </w:r>
            <w:r w:rsidRPr="00D96DE5">
              <w:rPr>
                <w:rFonts w:cs="Arial"/>
                <w:color w:val="000000"/>
                <w:kern w:val="2"/>
                <w:sz w:val="18"/>
                <w:szCs w:val="18"/>
              </w:rPr>
              <w:t xml:space="preserve">t </w:t>
            </w:r>
            <w:r w:rsidRPr="00D96DE5">
              <w:rPr>
                <w:rFonts w:cs="Arial"/>
                <w:color w:val="000000"/>
                <w:spacing w:val="-2"/>
                <w:kern w:val="2"/>
                <w:sz w:val="18"/>
                <w:szCs w:val="18"/>
              </w:rPr>
              <w:t>un</w:t>
            </w:r>
            <w:r w:rsidRPr="00D96DE5">
              <w:rPr>
                <w:rFonts w:cs="Arial"/>
                <w:color w:val="000000"/>
                <w:kern w:val="2"/>
                <w:sz w:val="18"/>
                <w:szCs w:val="18"/>
              </w:rPr>
              <w:t xml:space="preserve">ter </w:t>
            </w:r>
            <w:r w:rsidRPr="00D96DE5">
              <w:rPr>
                <w:rFonts w:cs="Arial"/>
                <w:color w:val="000000"/>
                <w:spacing w:val="1"/>
                <w:kern w:val="2"/>
                <w:sz w:val="18"/>
                <w:szCs w:val="18"/>
              </w:rPr>
              <w:t>si</w:t>
            </w:r>
            <w:r w:rsidRPr="00D96DE5">
              <w:rPr>
                <w:rFonts w:cs="Arial"/>
                <w:color w:val="000000"/>
                <w:spacing w:val="-1"/>
                <w:kern w:val="2"/>
                <w:sz w:val="18"/>
                <w:szCs w:val="18"/>
              </w:rPr>
              <w:t>c</w:t>
            </w:r>
            <w:r w:rsidRPr="00D96DE5">
              <w:rPr>
                <w:rFonts w:cs="Arial"/>
                <w:color w:val="000000"/>
                <w:spacing w:val="-2"/>
                <w:kern w:val="2"/>
                <w:sz w:val="18"/>
                <w:szCs w:val="18"/>
              </w:rPr>
              <w:t>h</w:t>
            </w:r>
            <w:r w:rsidRPr="00D96DE5">
              <w:rPr>
                <w:rFonts w:cs="Arial"/>
                <w:color w:val="000000"/>
                <w:kern w:val="2"/>
                <w:sz w:val="18"/>
                <w:szCs w:val="18"/>
              </w:rPr>
              <w:t>e</w:t>
            </w:r>
            <w:r w:rsidRPr="00D96DE5">
              <w:rPr>
                <w:rFonts w:cs="Arial"/>
                <w:color w:val="000000"/>
                <w:spacing w:val="-2"/>
                <w:kern w:val="2"/>
                <w:sz w:val="18"/>
                <w:szCs w:val="18"/>
              </w:rPr>
              <w:t>r</w:t>
            </w:r>
            <w:r w:rsidRPr="00D96DE5">
              <w:rPr>
                <w:rFonts w:cs="Arial"/>
                <w:color w:val="000000"/>
                <w:kern w:val="2"/>
                <w:sz w:val="18"/>
                <w:szCs w:val="18"/>
              </w:rPr>
              <w:t>em R</w:t>
            </w:r>
            <w:r w:rsidRPr="00D96DE5">
              <w:rPr>
                <w:rFonts w:cs="Arial"/>
                <w:color w:val="000000"/>
                <w:spacing w:val="-2"/>
                <w:kern w:val="2"/>
                <w:sz w:val="18"/>
                <w:szCs w:val="18"/>
              </w:rPr>
              <w:t>ü</w:t>
            </w:r>
            <w:r w:rsidRPr="00D96DE5">
              <w:rPr>
                <w:rFonts w:cs="Arial"/>
                <w:color w:val="000000"/>
                <w:spacing w:val="-1"/>
                <w:kern w:val="2"/>
                <w:sz w:val="18"/>
                <w:szCs w:val="18"/>
              </w:rPr>
              <w:t>c</w:t>
            </w:r>
            <w:r w:rsidRPr="00D96DE5">
              <w:rPr>
                <w:rFonts w:cs="Arial"/>
                <w:color w:val="000000"/>
                <w:kern w:val="2"/>
                <w:sz w:val="18"/>
                <w:szCs w:val="18"/>
              </w:rPr>
              <w:t>k</w:t>
            </w:r>
            <w:r w:rsidRPr="00D96DE5">
              <w:rPr>
                <w:rFonts w:cs="Arial"/>
                <w:color w:val="000000"/>
                <w:spacing w:val="1"/>
                <w:kern w:val="2"/>
                <w:sz w:val="18"/>
                <w:szCs w:val="18"/>
              </w:rPr>
              <w:t>g</w:t>
            </w:r>
            <w:r w:rsidRPr="00D96DE5">
              <w:rPr>
                <w:rFonts w:cs="Arial"/>
                <w:color w:val="000000"/>
                <w:spacing w:val="-2"/>
                <w:kern w:val="2"/>
                <w:sz w:val="18"/>
                <w:szCs w:val="18"/>
              </w:rPr>
              <w:t>r</w:t>
            </w:r>
            <w:r w:rsidRPr="00D96DE5">
              <w:rPr>
                <w:rFonts w:cs="Arial"/>
                <w:color w:val="000000"/>
                <w:spacing w:val="1"/>
                <w:kern w:val="2"/>
                <w:sz w:val="18"/>
                <w:szCs w:val="18"/>
              </w:rPr>
              <w:t>i</w:t>
            </w:r>
            <w:r w:rsidRPr="00D96DE5">
              <w:rPr>
                <w:rFonts w:cs="Arial"/>
                <w:color w:val="000000"/>
                <w:spacing w:val="-2"/>
                <w:kern w:val="2"/>
                <w:sz w:val="18"/>
                <w:szCs w:val="18"/>
              </w:rPr>
              <w:t>f</w:t>
            </w:r>
            <w:r w:rsidRPr="00D96DE5">
              <w:rPr>
                <w:rFonts w:cs="Arial"/>
                <w:color w:val="000000"/>
                <w:kern w:val="2"/>
                <w:sz w:val="18"/>
                <w:szCs w:val="18"/>
              </w:rPr>
              <w:t>f a</w:t>
            </w:r>
            <w:r w:rsidRPr="00D96DE5">
              <w:rPr>
                <w:rFonts w:cs="Arial"/>
                <w:color w:val="000000"/>
                <w:spacing w:val="-1"/>
                <w:kern w:val="2"/>
                <w:sz w:val="18"/>
                <w:szCs w:val="18"/>
              </w:rPr>
              <w:t>u</w:t>
            </w:r>
            <w:r w:rsidRPr="00D96DE5">
              <w:rPr>
                <w:rFonts w:cs="Arial"/>
                <w:color w:val="000000"/>
                <w:kern w:val="2"/>
                <w:sz w:val="18"/>
                <w:szCs w:val="18"/>
              </w:rPr>
              <w:t xml:space="preserve">f </w:t>
            </w:r>
            <w:r w:rsidRPr="00D96DE5">
              <w:rPr>
                <w:rFonts w:cs="Arial"/>
                <w:color w:val="000000"/>
                <w:spacing w:val="-2"/>
                <w:kern w:val="2"/>
                <w:sz w:val="18"/>
                <w:szCs w:val="18"/>
              </w:rPr>
              <w:t>f</w:t>
            </w:r>
            <w:r w:rsidRPr="00D96DE5">
              <w:rPr>
                <w:rFonts w:cs="Arial"/>
                <w:color w:val="000000"/>
                <w:spacing w:val="2"/>
                <w:kern w:val="2"/>
                <w:sz w:val="18"/>
                <w:szCs w:val="18"/>
              </w:rPr>
              <w:t>r</w:t>
            </w:r>
            <w:r w:rsidRPr="00D96DE5">
              <w:rPr>
                <w:rFonts w:cs="Arial"/>
                <w:color w:val="000000"/>
                <w:spacing w:val="-2"/>
                <w:kern w:val="2"/>
                <w:sz w:val="18"/>
                <w:szCs w:val="18"/>
              </w:rPr>
              <w:t>üh</w:t>
            </w:r>
            <w:r w:rsidRPr="00D96DE5">
              <w:rPr>
                <w:rFonts w:cs="Arial"/>
                <w:color w:val="000000"/>
                <w:kern w:val="2"/>
                <w:sz w:val="18"/>
                <w:szCs w:val="18"/>
              </w:rPr>
              <w:t xml:space="preserve">er </w:t>
            </w:r>
            <w:r w:rsidRPr="00D96DE5">
              <w:rPr>
                <w:rFonts w:cs="Arial"/>
                <w:color w:val="000000"/>
                <w:spacing w:val="1"/>
                <w:kern w:val="2"/>
                <w:sz w:val="18"/>
                <w:szCs w:val="18"/>
              </w:rPr>
              <w:t>G</w:t>
            </w:r>
            <w:r w:rsidRPr="00D96DE5">
              <w:rPr>
                <w:rFonts w:cs="Arial"/>
                <w:color w:val="000000"/>
                <w:kern w:val="2"/>
                <w:sz w:val="18"/>
                <w:szCs w:val="18"/>
              </w:rPr>
              <w:t>e</w:t>
            </w:r>
            <w:r w:rsidRPr="00D96DE5">
              <w:rPr>
                <w:rFonts w:cs="Arial"/>
                <w:color w:val="000000"/>
                <w:spacing w:val="2"/>
                <w:kern w:val="2"/>
                <w:sz w:val="18"/>
                <w:szCs w:val="18"/>
              </w:rPr>
              <w:t>l</w:t>
            </w:r>
            <w:r w:rsidRPr="00D96DE5">
              <w:rPr>
                <w:rFonts w:cs="Arial"/>
                <w:color w:val="000000"/>
                <w:kern w:val="2"/>
                <w:sz w:val="18"/>
                <w:szCs w:val="18"/>
              </w:rPr>
              <w:t>e</w:t>
            </w:r>
            <w:r w:rsidRPr="00D96DE5">
              <w:rPr>
                <w:rFonts w:cs="Arial"/>
                <w:color w:val="000000"/>
                <w:spacing w:val="-2"/>
                <w:kern w:val="2"/>
                <w:sz w:val="18"/>
                <w:szCs w:val="18"/>
              </w:rPr>
              <w:t>rn</w:t>
            </w:r>
            <w:r w:rsidRPr="00D96DE5">
              <w:rPr>
                <w:rFonts w:cs="Arial"/>
                <w:color w:val="000000"/>
                <w:kern w:val="2"/>
                <w:sz w:val="18"/>
                <w:szCs w:val="18"/>
              </w:rPr>
              <w:t>tes e</w:t>
            </w:r>
            <w:r w:rsidRPr="00D96DE5">
              <w:rPr>
                <w:rFonts w:cs="Arial"/>
                <w:color w:val="000000"/>
                <w:spacing w:val="-2"/>
                <w:kern w:val="2"/>
                <w:sz w:val="18"/>
                <w:szCs w:val="18"/>
              </w:rPr>
              <w:t>r</w:t>
            </w:r>
            <w:r w:rsidRPr="00D96DE5">
              <w:rPr>
                <w:rFonts w:cs="Arial"/>
                <w:color w:val="000000"/>
                <w:kern w:val="2"/>
                <w:sz w:val="18"/>
                <w:szCs w:val="18"/>
              </w:rPr>
              <w:t>k</w:t>
            </w:r>
            <w:r w:rsidRPr="00D96DE5">
              <w:rPr>
                <w:rFonts w:cs="Arial"/>
                <w:color w:val="000000"/>
                <w:spacing w:val="1"/>
                <w:kern w:val="2"/>
                <w:sz w:val="18"/>
                <w:szCs w:val="18"/>
              </w:rPr>
              <w:t>l</w:t>
            </w:r>
            <w:r w:rsidRPr="00D96DE5">
              <w:rPr>
                <w:rFonts w:cs="Arial"/>
                <w:color w:val="000000"/>
                <w:kern w:val="2"/>
                <w:sz w:val="18"/>
                <w:szCs w:val="18"/>
              </w:rPr>
              <w:t>ä</w:t>
            </w:r>
            <w:r w:rsidRPr="00D96DE5">
              <w:rPr>
                <w:rFonts w:cs="Arial"/>
                <w:color w:val="000000"/>
                <w:spacing w:val="-2"/>
                <w:kern w:val="2"/>
                <w:sz w:val="18"/>
                <w:szCs w:val="18"/>
              </w:rPr>
              <w:t>r</w:t>
            </w:r>
            <w:r w:rsidRPr="00D96DE5">
              <w:rPr>
                <w:rFonts w:cs="Arial"/>
                <w:color w:val="000000"/>
                <w:kern w:val="2"/>
                <w:sz w:val="18"/>
                <w:szCs w:val="18"/>
              </w:rPr>
              <w:t>e</w:t>
            </w:r>
            <w:r w:rsidRPr="00D96DE5">
              <w:rPr>
                <w:rFonts w:cs="Arial"/>
                <w:color w:val="000000"/>
                <w:spacing w:val="-1"/>
                <w:kern w:val="2"/>
                <w:sz w:val="18"/>
                <w:szCs w:val="18"/>
              </w:rPr>
              <w:t>n</w:t>
            </w:r>
            <w:r w:rsidRPr="00D96DE5">
              <w:rPr>
                <w:rFonts w:cs="Arial"/>
                <w:color w:val="000000"/>
                <w:kern w:val="2"/>
                <w:sz w:val="18"/>
                <w:szCs w:val="18"/>
              </w:rPr>
              <w:t>.</w:t>
            </w:r>
          </w:p>
          <w:p w14:paraId="7279A119" w14:textId="77777777" w:rsidR="00B2198B" w:rsidRPr="00D96DE5" w:rsidRDefault="00B2198B" w:rsidP="005141BB">
            <w:pPr>
              <w:numPr>
                <w:ilvl w:val="0"/>
                <w:numId w:val="2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Arial"/>
                <w:color w:val="000000"/>
                <w:kern w:val="2"/>
                <w:sz w:val="18"/>
                <w:szCs w:val="18"/>
              </w:rPr>
            </w:pPr>
            <w:r w:rsidRPr="00D96DE5">
              <w:rPr>
                <w:rFonts w:cs="Arial"/>
                <w:color w:val="000000"/>
                <w:spacing w:val="1"/>
                <w:kern w:val="2"/>
                <w:sz w:val="18"/>
                <w:szCs w:val="18"/>
              </w:rPr>
              <w:t>l</w:t>
            </w:r>
            <w:r w:rsidRPr="00D96DE5">
              <w:rPr>
                <w:rFonts w:cs="Arial"/>
                <w:color w:val="000000"/>
                <w:spacing w:val="-2"/>
                <w:kern w:val="2"/>
                <w:sz w:val="18"/>
                <w:szCs w:val="18"/>
              </w:rPr>
              <w:t>ö</w:t>
            </w:r>
            <w:r w:rsidRPr="00D96DE5">
              <w:rPr>
                <w:rFonts w:cs="Arial"/>
                <w:color w:val="000000"/>
                <w:spacing w:val="1"/>
                <w:kern w:val="2"/>
                <w:sz w:val="18"/>
                <w:szCs w:val="18"/>
              </w:rPr>
              <w:t>s</w:t>
            </w:r>
            <w:r w:rsidRPr="00D96DE5">
              <w:rPr>
                <w:rFonts w:cs="Arial"/>
                <w:color w:val="000000"/>
                <w:kern w:val="2"/>
                <w:sz w:val="18"/>
                <w:szCs w:val="18"/>
              </w:rPr>
              <w:t>t k</w:t>
            </w:r>
            <w:r w:rsidRPr="00D96DE5">
              <w:rPr>
                <w:rFonts w:cs="Arial"/>
                <w:color w:val="000000"/>
                <w:spacing w:val="-2"/>
                <w:kern w:val="2"/>
                <w:sz w:val="18"/>
                <w:szCs w:val="18"/>
              </w:rPr>
              <w:t>o</w:t>
            </w:r>
            <w:r w:rsidRPr="00D96DE5">
              <w:rPr>
                <w:rFonts w:cs="Arial"/>
                <w:color w:val="000000"/>
                <w:kern w:val="2"/>
                <w:sz w:val="18"/>
                <w:szCs w:val="18"/>
              </w:rPr>
              <w:t>m</w:t>
            </w:r>
            <w:r w:rsidRPr="00D96DE5">
              <w:rPr>
                <w:rFonts w:cs="Arial"/>
                <w:color w:val="000000"/>
                <w:spacing w:val="-1"/>
                <w:kern w:val="2"/>
                <w:sz w:val="18"/>
                <w:szCs w:val="18"/>
              </w:rPr>
              <w:t>p</w:t>
            </w:r>
            <w:r w:rsidRPr="00D96DE5">
              <w:rPr>
                <w:rFonts w:cs="Arial"/>
                <w:color w:val="000000"/>
                <w:spacing w:val="1"/>
                <w:kern w:val="2"/>
                <w:sz w:val="18"/>
                <w:szCs w:val="18"/>
              </w:rPr>
              <w:t>l</w:t>
            </w:r>
            <w:r w:rsidRPr="00D96DE5">
              <w:rPr>
                <w:rFonts w:cs="Arial"/>
                <w:color w:val="000000"/>
                <w:kern w:val="2"/>
                <w:sz w:val="18"/>
                <w:szCs w:val="18"/>
              </w:rPr>
              <w:t>e</w:t>
            </w:r>
            <w:r w:rsidRPr="00D96DE5">
              <w:rPr>
                <w:rFonts w:cs="Arial"/>
                <w:color w:val="000000"/>
                <w:spacing w:val="1"/>
                <w:kern w:val="2"/>
                <w:sz w:val="18"/>
                <w:szCs w:val="18"/>
              </w:rPr>
              <w:t>x</w:t>
            </w:r>
            <w:r w:rsidRPr="00D96DE5">
              <w:rPr>
                <w:rFonts w:cs="Arial"/>
                <w:color w:val="000000"/>
                <w:kern w:val="2"/>
                <w:sz w:val="18"/>
                <w:szCs w:val="18"/>
              </w:rPr>
              <w:t xml:space="preserve">e </w:t>
            </w:r>
            <w:r w:rsidRPr="00D96DE5">
              <w:rPr>
                <w:rFonts w:cs="Arial"/>
                <w:color w:val="000000"/>
                <w:spacing w:val="-1"/>
                <w:kern w:val="2"/>
                <w:sz w:val="18"/>
                <w:szCs w:val="18"/>
              </w:rPr>
              <w:t>(</w:t>
            </w:r>
            <w:r w:rsidRPr="00D96DE5">
              <w:rPr>
                <w:rFonts w:cs="Arial"/>
                <w:color w:val="000000"/>
                <w:kern w:val="2"/>
                <w:sz w:val="18"/>
                <w:szCs w:val="18"/>
              </w:rPr>
              <w:t>a</w:t>
            </w:r>
            <w:r w:rsidRPr="00D96DE5">
              <w:rPr>
                <w:rFonts w:cs="Arial"/>
                <w:color w:val="000000"/>
                <w:spacing w:val="-1"/>
                <w:kern w:val="2"/>
                <w:sz w:val="18"/>
                <w:szCs w:val="18"/>
              </w:rPr>
              <w:t>uc</w:t>
            </w:r>
            <w:r w:rsidRPr="00D96DE5">
              <w:rPr>
                <w:rFonts w:cs="Arial"/>
                <w:color w:val="000000"/>
                <w:kern w:val="2"/>
                <w:sz w:val="18"/>
                <w:szCs w:val="18"/>
              </w:rPr>
              <w:t xml:space="preserve">h </w:t>
            </w:r>
            <w:r w:rsidRPr="00D96DE5">
              <w:rPr>
                <w:rFonts w:cs="Arial"/>
                <w:color w:val="000000"/>
                <w:spacing w:val="-2"/>
                <w:kern w:val="2"/>
                <w:sz w:val="18"/>
                <w:szCs w:val="18"/>
              </w:rPr>
              <w:t>n</w:t>
            </w:r>
            <w:r w:rsidRPr="00D96DE5">
              <w:rPr>
                <w:rFonts w:cs="Arial"/>
                <w:color w:val="000000"/>
                <w:kern w:val="2"/>
                <w:sz w:val="18"/>
                <w:szCs w:val="18"/>
              </w:rPr>
              <w:t>eu a</w:t>
            </w:r>
            <w:r w:rsidRPr="00D96DE5">
              <w:rPr>
                <w:rFonts w:cs="Arial"/>
                <w:color w:val="000000"/>
                <w:spacing w:val="-1"/>
                <w:kern w:val="2"/>
                <w:sz w:val="18"/>
                <w:szCs w:val="18"/>
              </w:rPr>
              <w:t>u</w:t>
            </w:r>
            <w:r w:rsidRPr="00D96DE5">
              <w:rPr>
                <w:rFonts w:cs="Arial"/>
                <w:color w:val="000000"/>
                <w:kern w:val="2"/>
                <w:sz w:val="18"/>
                <w:szCs w:val="18"/>
              </w:rPr>
              <w:t xml:space="preserve">s </w:t>
            </w:r>
            <w:r w:rsidRPr="00D96DE5">
              <w:rPr>
                <w:rFonts w:cs="Arial"/>
                <w:color w:val="000000"/>
                <w:spacing w:val="-2"/>
                <w:kern w:val="2"/>
                <w:sz w:val="18"/>
                <w:szCs w:val="18"/>
              </w:rPr>
              <w:t>d</w:t>
            </w:r>
            <w:r w:rsidRPr="00D96DE5">
              <w:rPr>
                <w:rFonts w:cs="Arial"/>
                <w:color w:val="000000"/>
                <w:kern w:val="2"/>
                <w:sz w:val="18"/>
                <w:szCs w:val="18"/>
              </w:rPr>
              <w:t>em U</w:t>
            </w:r>
            <w:r w:rsidRPr="00D96DE5">
              <w:rPr>
                <w:rFonts w:cs="Arial"/>
                <w:color w:val="000000"/>
                <w:spacing w:val="-2"/>
                <w:kern w:val="2"/>
                <w:sz w:val="18"/>
                <w:szCs w:val="18"/>
              </w:rPr>
              <w:t>n</w:t>
            </w:r>
            <w:r w:rsidRPr="00D96DE5">
              <w:rPr>
                <w:rFonts w:cs="Arial"/>
                <w:color w:val="000000"/>
                <w:kern w:val="2"/>
                <w:sz w:val="18"/>
                <w:szCs w:val="18"/>
              </w:rPr>
              <w:t>t</w:t>
            </w:r>
            <w:r w:rsidRPr="00D96DE5">
              <w:rPr>
                <w:rFonts w:cs="Arial"/>
                <w:color w:val="000000"/>
                <w:spacing w:val="4"/>
                <w:kern w:val="2"/>
                <w:sz w:val="18"/>
                <w:szCs w:val="18"/>
              </w:rPr>
              <w:t>e</w:t>
            </w:r>
            <w:r w:rsidRPr="00D96DE5">
              <w:rPr>
                <w:rFonts w:cs="Arial"/>
                <w:color w:val="000000"/>
                <w:spacing w:val="-2"/>
                <w:kern w:val="2"/>
                <w:sz w:val="18"/>
                <w:szCs w:val="18"/>
              </w:rPr>
              <w:t>rr</w:t>
            </w:r>
            <w:r w:rsidRPr="00D96DE5">
              <w:rPr>
                <w:rFonts w:cs="Arial"/>
                <w:color w:val="000000"/>
                <w:spacing w:val="1"/>
                <w:kern w:val="2"/>
                <w:sz w:val="18"/>
                <w:szCs w:val="18"/>
              </w:rPr>
              <w:t>i</w:t>
            </w:r>
            <w:r w:rsidRPr="00D96DE5">
              <w:rPr>
                <w:rFonts w:cs="Arial"/>
                <w:color w:val="000000"/>
                <w:spacing w:val="-1"/>
                <w:kern w:val="2"/>
                <w:sz w:val="18"/>
                <w:szCs w:val="18"/>
              </w:rPr>
              <w:t>c</w:t>
            </w:r>
            <w:r w:rsidRPr="00D96DE5">
              <w:rPr>
                <w:rFonts w:cs="Arial"/>
                <w:color w:val="000000"/>
                <w:spacing w:val="-2"/>
                <w:kern w:val="2"/>
                <w:sz w:val="18"/>
                <w:szCs w:val="18"/>
              </w:rPr>
              <w:t>h</w:t>
            </w:r>
            <w:r w:rsidRPr="00D96DE5">
              <w:rPr>
                <w:rFonts w:cs="Arial"/>
                <w:color w:val="000000"/>
                <w:kern w:val="2"/>
                <w:sz w:val="18"/>
                <w:szCs w:val="18"/>
              </w:rPr>
              <w:t xml:space="preserve">t </w:t>
            </w:r>
            <w:r w:rsidRPr="00D96DE5">
              <w:rPr>
                <w:rFonts w:cs="Arial"/>
                <w:color w:val="000000"/>
                <w:spacing w:val="4"/>
                <w:kern w:val="2"/>
                <w:sz w:val="18"/>
                <w:szCs w:val="18"/>
              </w:rPr>
              <w:t>e</w:t>
            </w:r>
            <w:r w:rsidRPr="00D96DE5">
              <w:rPr>
                <w:rFonts w:cs="Arial"/>
                <w:color w:val="000000"/>
                <w:spacing w:val="-2"/>
                <w:kern w:val="2"/>
                <w:sz w:val="18"/>
                <w:szCs w:val="18"/>
              </w:rPr>
              <w:t>n</w:t>
            </w:r>
            <w:r w:rsidRPr="00D96DE5">
              <w:rPr>
                <w:rFonts w:cs="Arial"/>
                <w:color w:val="000000"/>
                <w:kern w:val="2"/>
                <w:sz w:val="18"/>
                <w:szCs w:val="18"/>
              </w:rPr>
              <w:t>t</w:t>
            </w:r>
            <w:r w:rsidRPr="00D96DE5">
              <w:rPr>
                <w:rFonts w:cs="Arial"/>
                <w:color w:val="000000"/>
                <w:spacing w:val="1"/>
                <w:kern w:val="2"/>
                <w:sz w:val="18"/>
                <w:szCs w:val="18"/>
              </w:rPr>
              <w:t>s</w:t>
            </w:r>
            <w:r w:rsidRPr="00D96DE5">
              <w:rPr>
                <w:rFonts w:cs="Arial"/>
                <w:color w:val="000000"/>
                <w:kern w:val="2"/>
                <w:sz w:val="18"/>
                <w:szCs w:val="18"/>
              </w:rPr>
              <w:t>ta</w:t>
            </w:r>
            <w:r w:rsidRPr="00D96DE5">
              <w:rPr>
                <w:rFonts w:cs="Arial"/>
                <w:color w:val="000000"/>
                <w:spacing w:val="-1"/>
                <w:kern w:val="2"/>
                <w:sz w:val="18"/>
                <w:szCs w:val="18"/>
              </w:rPr>
              <w:t>n</w:t>
            </w:r>
            <w:r w:rsidRPr="00D96DE5">
              <w:rPr>
                <w:rFonts w:cs="Arial"/>
                <w:color w:val="000000"/>
                <w:spacing w:val="-2"/>
                <w:kern w:val="2"/>
                <w:sz w:val="18"/>
                <w:szCs w:val="18"/>
              </w:rPr>
              <w:t>d</w:t>
            </w:r>
            <w:r w:rsidRPr="00D96DE5">
              <w:rPr>
                <w:rFonts w:cs="Arial"/>
                <w:color w:val="000000"/>
                <w:kern w:val="2"/>
                <w:sz w:val="18"/>
                <w:szCs w:val="18"/>
              </w:rPr>
              <w:t>e</w:t>
            </w:r>
            <w:r w:rsidRPr="00D96DE5">
              <w:rPr>
                <w:rFonts w:cs="Arial"/>
                <w:color w:val="000000"/>
                <w:spacing w:val="-1"/>
                <w:kern w:val="2"/>
                <w:sz w:val="18"/>
                <w:szCs w:val="18"/>
              </w:rPr>
              <w:t>n</w:t>
            </w:r>
            <w:r w:rsidRPr="00D96DE5">
              <w:rPr>
                <w:rFonts w:cs="Arial"/>
                <w:color w:val="000000"/>
                <w:spacing w:val="3"/>
                <w:kern w:val="2"/>
                <w:sz w:val="18"/>
                <w:szCs w:val="18"/>
              </w:rPr>
              <w:t>e</w:t>
            </w:r>
            <w:r w:rsidRPr="00D96DE5">
              <w:rPr>
                <w:rFonts w:cs="Arial"/>
                <w:color w:val="000000"/>
                <w:kern w:val="2"/>
                <w:sz w:val="18"/>
                <w:szCs w:val="18"/>
              </w:rPr>
              <w:t>) P</w:t>
            </w:r>
            <w:r w:rsidRPr="00D96DE5">
              <w:rPr>
                <w:rFonts w:cs="Arial"/>
                <w:color w:val="000000"/>
                <w:spacing w:val="-2"/>
                <w:kern w:val="2"/>
                <w:sz w:val="18"/>
                <w:szCs w:val="18"/>
              </w:rPr>
              <w:t>rob</w:t>
            </w:r>
            <w:r w:rsidRPr="00D96DE5">
              <w:rPr>
                <w:rFonts w:cs="Arial"/>
                <w:color w:val="000000"/>
                <w:spacing w:val="1"/>
                <w:kern w:val="2"/>
                <w:sz w:val="18"/>
                <w:szCs w:val="18"/>
              </w:rPr>
              <w:t>l</w:t>
            </w:r>
            <w:r w:rsidRPr="00D96DE5">
              <w:rPr>
                <w:rFonts w:cs="Arial"/>
                <w:color w:val="000000"/>
                <w:kern w:val="2"/>
                <w:sz w:val="18"/>
                <w:szCs w:val="18"/>
              </w:rPr>
              <w:t>eme.</w:t>
            </w:r>
          </w:p>
          <w:p w14:paraId="3F26280E" w14:textId="77777777" w:rsidR="00B2198B" w:rsidRPr="00D96DE5" w:rsidRDefault="00B2198B" w:rsidP="005141BB">
            <w:pPr>
              <w:numPr>
                <w:ilvl w:val="0"/>
                <w:numId w:val="2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Arial"/>
                <w:color w:val="000000"/>
                <w:kern w:val="2"/>
                <w:sz w:val="18"/>
                <w:szCs w:val="18"/>
              </w:rPr>
            </w:pPr>
            <w:r w:rsidRPr="00D96DE5">
              <w:rPr>
                <w:rFonts w:cs="Arial"/>
                <w:color w:val="000000"/>
                <w:kern w:val="2"/>
                <w:sz w:val="18"/>
                <w:szCs w:val="18"/>
              </w:rPr>
              <w:t>e</w:t>
            </w:r>
            <w:r w:rsidRPr="00D96DE5">
              <w:rPr>
                <w:rFonts w:cs="Arial"/>
                <w:color w:val="000000"/>
                <w:spacing w:val="-1"/>
                <w:kern w:val="2"/>
                <w:sz w:val="18"/>
                <w:szCs w:val="18"/>
              </w:rPr>
              <w:t>n</w:t>
            </w:r>
            <w:r w:rsidRPr="00D96DE5">
              <w:rPr>
                <w:rFonts w:cs="Arial"/>
                <w:color w:val="000000"/>
                <w:kern w:val="2"/>
                <w:sz w:val="18"/>
                <w:szCs w:val="18"/>
              </w:rPr>
              <w:t>tw</w:t>
            </w:r>
            <w:r w:rsidRPr="00D96DE5">
              <w:rPr>
                <w:rFonts w:cs="Arial"/>
                <w:color w:val="000000"/>
                <w:spacing w:val="1"/>
                <w:kern w:val="2"/>
                <w:sz w:val="18"/>
                <w:szCs w:val="18"/>
              </w:rPr>
              <w:t>i</w:t>
            </w:r>
            <w:r w:rsidRPr="00D96DE5">
              <w:rPr>
                <w:rFonts w:cs="Arial"/>
                <w:color w:val="000000"/>
                <w:spacing w:val="-1"/>
                <w:kern w:val="2"/>
                <w:sz w:val="18"/>
                <w:szCs w:val="18"/>
              </w:rPr>
              <w:t>c</w:t>
            </w:r>
            <w:r w:rsidRPr="00D96DE5">
              <w:rPr>
                <w:rFonts w:cs="Arial"/>
                <w:color w:val="000000"/>
                <w:kern w:val="2"/>
                <w:sz w:val="18"/>
                <w:szCs w:val="18"/>
              </w:rPr>
              <w:t>k</w:t>
            </w:r>
            <w:r w:rsidRPr="00D96DE5">
              <w:rPr>
                <w:rFonts w:cs="Arial"/>
                <w:color w:val="000000"/>
                <w:spacing w:val="-4"/>
                <w:kern w:val="2"/>
                <w:sz w:val="18"/>
                <w:szCs w:val="18"/>
              </w:rPr>
              <w:t>e</w:t>
            </w:r>
            <w:r w:rsidRPr="00D96DE5">
              <w:rPr>
                <w:rFonts w:cs="Arial"/>
                <w:color w:val="000000"/>
                <w:spacing w:val="1"/>
                <w:kern w:val="2"/>
                <w:sz w:val="18"/>
                <w:szCs w:val="18"/>
              </w:rPr>
              <w:t>l</w:t>
            </w:r>
            <w:r w:rsidRPr="00D96DE5">
              <w:rPr>
                <w:rFonts w:cs="Arial"/>
                <w:color w:val="000000"/>
                <w:kern w:val="2"/>
                <w:sz w:val="18"/>
                <w:szCs w:val="18"/>
              </w:rPr>
              <w:t xml:space="preserve">t </w:t>
            </w:r>
            <w:r w:rsidRPr="00D96DE5">
              <w:rPr>
                <w:rFonts w:cs="Arial"/>
                <w:color w:val="000000"/>
                <w:spacing w:val="-2"/>
                <w:kern w:val="2"/>
                <w:sz w:val="18"/>
                <w:szCs w:val="18"/>
              </w:rPr>
              <w:t>n</w:t>
            </w:r>
            <w:r w:rsidRPr="00D96DE5">
              <w:rPr>
                <w:rFonts w:cs="Arial"/>
                <w:color w:val="000000"/>
                <w:kern w:val="2"/>
                <w:sz w:val="18"/>
                <w:szCs w:val="18"/>
              </w:rPr>
              <w:t>e</w:t>
            </w:r>
            <w:r w:rsidRPr="00D96DE5">
              <w:rPr>
                <w:rFonts w:cs="Arial"/>
                <w:color w:val="000000"/>
                <w:spacing w:val="-1"/>
                <w:kern w:val="2"/>
                <w:sz w:val="18"/>
                <w:szCs w:val="18"/>
              </w:rPr>
              <w:t>u</w:t>
            </w:r>
            <w:r w:rsidRPr="00D96DE5">
              <w:rPr>
                <w:rFonts w:cs="Arial"/>
                <w:color w:val="000000"/>
                <w:kern w:val="2"/>
                <w:sz w:val="18"/>
                <w:szCs w:val="18"/>
              </w:rPr>
              <w:t xml:space="preserve">e </w:t>
            </w:r>
            <w:r w:rsidRPr="00D96DE5">
              <w:rPr>
                <w:rFonts w:cs="Arial"/>
                <w:color w:val="000000"/>
                <w:spacing w:val="-2"/>
                <w:kern w:val="2"/>
                <w:sz w:val="18"/>
                <w:szCs w:val="18"/>
              </w:rPr>
              <w:t>un</w:t>
            </w:r>
            <w:r w:rsidRPr="00D96DE5">
              <w:rPr>
                <w:rFonts w:cs="Arial"/>
                <w:color w:val="000000"/>
                <w:kern w:val="2"/>
                <w:sz w:val="18"/>
                <w:szCs w:val="18"/>
              </w:rPr>
              <w:t>d w</w:t>
            </w:r>
            <w:r w:rsidRPr="00D96DE5">
              <w:rPr>
                <w:rFonts w:cs="Arial"/>
                <w:color w:val="000000"/>
                <w:spacing w:val="3"/>
                <w:kern w:val="2"/>
                <w:sz w:val="18"/>
                <w:szCs w:val="18"/>
              </w:rPr>
              <w:t>e</w:t>
            </w:r>
            <w:r w:rsidRPr="00D96DE5">
              <w:rPr>
                <w:rFonts w:cs="Arial"/>
                <w:color w:val="000000"/>
                <w:spacing w:val="1"/>
                <w:kern w:val="2"/>
                <w:sz w:val="18"/>
                <w:szCs w:val="18"/>
              </w:rPr>
              <w:t>i</w:t>
            </w:r>
            <w:r w:rsidRPr="00D96DE5">
              <w:rPr>
                <w:rFonts w:cs="Arial"/>
                <w:color w:val="000000"/>
                <w:kern w:val="2"/>
                <w:sz w:val="18"/>
                <w:szCs w:val="18"/>
              </w:rPr>
              <w:t>te</w:t>
            </w:r>
            <w:r w:rsidRPr="00D96DE5">
              <w:rPr>
                <w:rFonts w:cs="Arial"/>
                <w:color w:val="000000"/>
                <w:spacing w:val="-2"/>
                <w:kern w:val="2"/>
                <w:sz w:val="18"/>
                <w:szCs w:val="18"/>
              </w:rPr>
              <w:t>rführ</w:t>
            </w:r>
            <w:r w:rsidRPr="00D96DE5">
              <w:rPr>
                <w:rFonts w:cs="Arial"/>
                <w:color w:val="000000"/>
                <w:kern w:val="2"/>
                <w:sz w:val="18"/>
                <w:szCs w:val="18"/>
              </w:rPr>
              <w:t>e</w:t>
            </w:r>
            <w:r w:rsidRPr="00D96DE5">
              <w:rPr>
                <w:rFonts w:cs="Arial"/>
                <w:color w:val="000000"/>
                <w:spacing w:val="3"/>
                <w:kern w:val="2"/>
                <w:sz w:val="18"/>
                <w:szCs w:val="18"/>
              </w:rPr>
              <w:t>n</w:t>
            </w:r>
            <w:r w:rsidRPr="00D96DE5">
              <w:rPr>
                <w:rFonts w:cs="Arial"/>
                <w:color w:val="000000"/>
                <w:spacing w:val="-2"/>
                <w:kern w:val="2"/>
                <w:sz w:val="18"/>
                <w:szCs w:val="18"/>
              </w:rPr>
              <w:t>d</w:t>
            </w:r>
            <w:r w:rsidRPr="00D96DE5">
              <w:rPr>
                <w:rFonts w:cs="Arial"/>
                <w:color w:val="000000"/>
                <w:kern w:val="2"/>
                <w:sz w:val="18"/>
                <w:szCs w:val="18"/>
              </w:rPr>
              <w:t xml:space="preserve">e </w:t>
            </w:r>
            <w:r w:rsidRPr="00D96DE5">
              <w:rPr>
                <w:rFonts w:cs="Arial"/>
                <w:color w:val="000000"/>
                <w:spacing w:val="3"/>
                <w:kern w:val="2"/>
                <w:sz w:val="18"/>
                <w:szCs w:val="18"/>
              </w:rPr>
              <w:t>F</w:t>
            </w:r>
            <w:r w:rsidRPr="00D96DE5">
              <w:rPr>
                <w:rFonts w:cs="Arial"/>
                <w:color w:val="000000"/>
                <w:spacing w:val="-2"/>
                <w:kern w:val="2"/>
                <w:sz w:val="18"/>
                <w:szCs w:val="18"/>
              </w:rPr>
              <w:t>r</w:t>
            </w:r>
            <w:r w:rsidRPr="00D96DE5">
              <w:rPr>
                <w:rFonts w:cs="Arial"/>
                <w:color w:val="000000"/>
                <w:kern w:val="2"/>
                <w:sz w:val="18"/>
                <w:szCs w:val="18"/>
              </w:rPr>
              <w:t>a</w:t>
            </w:r>
            <w:r w:rsidRPr="00D96DE5">
              <w:rPr>
                <w:rFonts w:cs="Arial"/>
                <w:color w:val="000000"/>
                <w:spacing w:val="1"/>
                <w:kern w:val="2"/>
                <w:sz w:val="18"/>
                <w:szCs w:val="18"/>
              </w:rPr>
              <w:t>g</w:t>
            </w:r>
            <w:r w:rsidRPr="00D96DE5">
              <w:rPr>
                <w:rFonts w:cs="Arial"/>
                <w:color w:val="000000"/>
                <w:kern w:val="2"/>
                <w:sz w:val="18"/>
                <w:szCs w:val="18"/>
              </w:rPr>
              <w:t>e</w:t>
            </w:r>
            <w:r w:rsidRPr="00D96DE5">
              <w:rPr>
                <w:rFonts w:cs="Arial"/>
                <w:color w:val="000000"/>
                <w:spacing w:val="1"/>
                <w:kern w:val="2"/>
                <w:sz w:val="18"/>
                <w:szCs w:val="18"/>
              </w:rPr>
              <w:t>s</w:t>
            </w:r>
            <w:r w:rsidRPr="00D96DE5">
              <w:rPr>
                <w:rFonts w:cs="Arial"/>
                <w:color w:val="000000"/>
                <w:spacing w:val="-3"/>
                <w:kern w:val="2"/>
                <w:sz w:val="18"/>
                <w:szCs w:val="18"/>
              </w:rPr>
              <w:t>t</w:t>
            </w:r>
            <w:r w:rsidRPr="00D96DE5">
              <w:rPr>
                <w:rFonts w:cs="Arial"/>
                <w:color w:val="000000"/>
                <w:kern w:val="2"/>
                <w:sz w:val="18"/>
                <w:szCs w:val="18"/>
              </w:rPr>
              <w:t>e</w:t>
            </w:r>
            <w:r w:rsidRPr="00D96DE5">
              <w:rPr>
                <w:rFonts w:cs="Arial"/>
                <w:color w:val="000000"/>
                <w:spacing w:val="2"/>
                <w:kern w:val="2"/>
                <w:sz w:val="18"/>
                <w:szCs w:val="18"/>
              </w:rPr>
              <w:t>l</w:t>
            </w:r>
            <w:r w:rsidRPr="00D96DE5">
              <w:rPr>
                <w:rFonts w:cs="Arial"/>
                <w:color w:val="000000"/>
                <w:spacing w:val="1"/>
                <w:kern w:val="2"/>
                <w:sz w:val="18"/>
                <w:szCs w:val="18"/>
              </w:rPr>
              <w:t>l</w:t>
            </w:r>
            <w:r w:rsidRPr="00D96DE5">
              <w:rPr>
                <w:rFonts w:cs="Arial"/>
                <w:color w:val="000000"/>
                <w:spacing w:val="-2"/>
                <w:kern w:val="2"/>
                <w:sz w:val="18"/>
                <w:szCs w:val="18"/>
              </w:rPr>
              <w:t>un</w:t>
            </w:r>
            <w:r w:rsidRPr="00D96DE5">
              <w:rPr>
                <w:rFonts w:cs="Arial"/>
                <w:color w:val="000000"/>
                <w:spacing w:val="1"/>
                <w:kern w:val="2"/>
                <w:sz w:val="18"/>
                <w:szCs w:val="18"/>
              </w:rPr>
              <w:t>g</w:t>
            </w:r>
            <w:r w:rsidRPr="00D96DE5">
              <w:rPr>
                <w:rFonts w:cs="Arial"/>
                <w:color w:val="000000"/>
                <w:kern w:val="2"/>
                <w:sz w:val="18"/>
                <w:szCs w:val="18"/>
              </w:rPr>
              <w:t xml:space="preserve">en </w:t>
            </w:r>
            <w:r w:rsidRPr="00D96DE5">
              <w:rPr>
                <w:rFonts w:cs="Arial"/>
                <w:color w:val="000000"/>
                <w:spacing w:val="1"/>
                <w:kern w:val="2"/>
                <w:sz w:val="18"/>
                <w:szCs w:val="18"/>
              </w:rPr>
              <w:t>s</w:t>
            </w:r>
            <w:r w:rsidRPr="00D96DE5">
              <w:rPr>
                <w:rFonts w:cs="Arial"/>
                <w:color w:val="000000"/>
                <w:kern w:val="2"/>
                <w:sz w:val="18"/>
                <w:szCs w:val="18"/>
              </w:rPr>
              <w:t>e</w:t>
            </w:r>
            <w:r w:rsidRPr="00D96DE5">
              <w:rPr>
                <w:rFonts w:cs="Arial"/>
                <w:color w:val="000000"/>
                <w:spacing w:val="2"/>
                <w:kern w:val="2"/>
                <w:sz w:val="18"/>
                <w:szCs w:val="18"/>
              </w:rPr>
              <w:t>l</w:t>
            </w:r>
            <w:r w:rsidRPr="00D96DE5">
              <w:rPr>
                <w:rFonts w:cs="Arial"/>
                <w:color w:val="000000"/>
                <w:spacing w:val="-2"/>
                <w:kern w:val="2"/>
                <w:sz w:val="18"/>
                <w:szCs w:val="18"/>
              </w:rPr>
              <w:t>b</w:t>
            </w:r>
            <w:r w:rsidRPr="00D96DE5">
              <w:rPr>
                <w:rFonts w:cs="Arial"/>
                <w:color w:val="000000"/>
                <w:spacing w:val="-3"/>
                <w:kern w:val="2"/>
                <w:sz w:val="18"/>
                <w:szCs w:val="18"/>
              </w:rPr>
              <w:t>s</w:t>
            </w:r>
            <w:r w:rsidRPr="00D96DE5">
              <w:rPr>
                <w:rFonts w:cs="Arial"/>
                <w:color w:val="000000"/>
                <w:kern w:val="2"/>
                <w:sz w:val="18"/>
                <w:szCs w:val="18"/>
              </w:rPr>
              <w:t>t</w:t>
            </w:r>
            <w:r w:rsidRPr="00D96DE5">
              <w:rPr>
                <w:rFonts w:cs="Arial"/>
                <w:color w:val="000000"/>
                <w:spacing w:val="1"/>
                <w:kern w:val="2"/>
                <w:sz w:val="18"/>
                <w:szCs w:val="18"/>
              </w:rPr>
              <w:t>s</w:t>
            </w:r>
            <w:r w:rsidRPr="00D96DE5">
              <w:rPr>
                <w:rFonts w:cs="Arial"/>
                <w:color w:val="000000"/>
                <w:kern w:val="2"/>
                <w:sz w:val="18"/>
                <w:szCs w:val="18"/>
              </w:rPr>
              <w:t>tä</w:t>
            </w:r>
            <w:r w:rsidRPr="00D96DE5">
              <w:rPr>
                <w:rFonts w:cs="Arial"/>
                <w:color w:val="000000"/>
                <w:spacing w:val="-1"/>
                <w:kern w:val="2"/>
                <w:sz w:val="18"/>
                <w:szCs w:val="18"/>
              </w:rPr>
              <w:t>n</w:t>
            </w:r>
            <w:r w:rsidRPr="00D96DE5">
              <w:rPr>
                <w:rFonts w:cs="Arial"/>
                <w:color w:val="000000"/>
                <w:spacing w:val="-2"/>
                <w:kern w:val="2"/>
                <w:sz w:val="18"/>
                <w:szCs w:val="18"/>
              </w:rPr>
              <w:t>di</w:t>
            </w:r>
            <w:r w:rsidRPr="00D96DE5">
              <w:rPr>
                <w:rFonts w:cs="Arial"/>
                <w:color w:val="000000"/>
                <w:spacing w:val="1"/>
                <w:kern w:val="2"/>
                <w:sz w:val="18"/>
                <w:szCs w:val="18"/>
              </w:rPr>
              <w:t>g</w:t>
            </w:r>
            <w:r w:rsidRPr="00D96DE5">
              <w:rPr>
                <w:rFonts w:cs="Arial"/>
                <w:color w:val="000000"/>
                <w:kern w:val="2"/>
                <w:sz w:val="18"/>
                <w:szCs w:val="18"/>
              </w:rPr>
              <w:t>.</w:t>
            </w:r>
          </w:p>
          <w:p w14:paraId="35DB712F" w14:textId="77777777" w:rsidR="00B2198B" w:rsidRPr="00D96DE5" w:rsidRDefault="00B2198B" w:rsidP="005141BB">
            <w:pPr>
              <w:numPr>
                <w:ilvl w:val="0"/>
                <w:numId w:val="2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Arial"/>
                <w:color w:val="000000"/>
                <w:kern w:val="2"/>
                <w:sz w:val="18"/>
                <w:szCs w:val="18"/>
              </w:rPr>
            </w:pPr>
            <w:r w:rsidRPr="00D96DE5">
              <w:rPr>
                <w:rFonts w:cs="Arial"/>
                <w:color w:val="000000"/>
                <w:spacing w:val="1"/>
                <w:kern w:val="2"/>
                <w:sz w:val="18"/>
                <w:szCs w:val="18"/>
              </w:rPr>
              <w:t>is</w:t>
            </w:r>
            <w:r w:rsidRPr="00D96DE5">
              <w:rPr>
                <w:rFonts w:cs="Arial"/>
                <w:color w:val="000000"/>
                <w:kern w:val="2"/>
                <w:sz w:val="18"/>
                <w:szCs w:val="18"/>
              </w:rPr>
              <w:t xml:space="preserve">t </w:t>
            </w:r>
            <w:r w:rsidRPr="00D96DE5">
              <w:rPr>
                <w:rFonts w:cs="Arial"/>
                <w:color w:val="000000"/>
                <w:spacing w:val="1"/>
                <w:kern w:val="2"/>
                <w:sz w:val="18"/>
                <w:szCs w:val="18"/>
              </w:rPr>
              <w:t>s</w:t>
            </w:r>
            <w:r w:rsidRPr="00D96DE5">
              <w:rPr>
                <w:rFonts w:cs="Arial"/>
                <w:color w:val="000000"/>
                <w:kern w:val="2"/>
                <w:sz w:val="18"/>
                <w:szCs w:val="18"/>
              </w:rPr>
              <w:t>e</w:t>
            </w:r>
            <w:r w:rsidRPr="00D96DE5">
              <w:rPr>
                <w:rFonts w:cs="Arial"/>
                <w:color w:val="000000"/>
                <w:spacing w:val="-1"/>
                <w:kern w:val="2"/>
                <w:sz w:val="18"/>
                <w:szCs w:val="18"/>
              </w:rPr>
              <w:t>h</w:t>
            </w:r>
            <w:r w:rsidRPr="00D96DE5">
              <w:rPr>
                <w:rFonts w:cs="Arial"/>
                <w:color w:val="000000"/>
                <w:kern w:val="2"/>
                <w:sz w:val="18"/>
                <w:szCs w:val="18"/>
              </w:rPr>
              <w:t xml:space="preserve">r </w:t>
            </w:r>
            <w:r w:rsidRPr="00D96DE5">
              <w:rPr>
                <w:rFonts w:cs="Arial"/>
                <w:color w:val="000000"/>
                <w:spacing w:val="-2"/>
                <w:kern w:val="2"/>
                <w:sz w:val="18"/>
                <w:szCs w:val="18"/>
              </w:rPr>
              <w:t>h</w:t>
            </w:r>
            <w:r w:rsidRPr="00D96DE5">
              <w:rPr>
                <w:rFonts w:cs="Arial"/>
                <w:color w:val="000000"/>
                <w:kern w:val="2"/>
                <w:sz w:val="18"/>
                <w:szCs w:val="18"/>
              </w:rPr>
              <w:t>ä</w:t>
            </w:r>
            <w:r w:rsidRPr="00D96DE5">
              <w:rPr>
                <w:rFonts w:cs="Arial"/>
                <w:color w:val="000000"/>
                <w:spacing w:val="-1"/>
                <w:kern w:val="2"/>
                <w:sz w:val="18"/>
                <w:szCs w:val="18"/>
              </w:rPr>
              <w:t>u</w:t>
            </w:r>
            <w:r w:rsidRPr="00D96DE5">
              <w:rPr>
                <w:rFonts w:cs="Arial"/>
                <w:color w:val="000000"/>
                <w:spacing w:val="-2"/>
                <w:kern w:val="2"/>
                <w:sz w:val="18"/>
                <w:szCs w:val="18"/>
              </w:rPr>
              <w:t>f</w:t>
            </w:r>
            <w:r w:rsidRPr="00D96DE5">
              <w:rPr>
                <w:rFonts w:cs="Arial"/>
                <w:color w:val="000000"/>
                <w:spacing w:val="1"/>
                <w:kern w:val="2"/>
                <w:sz w:val="18"/>
                <w:szCs w:val="18"/>
              </w:rPr>
              <w:t>i</w:t>
            </w:r>
            <w:r w:rsidRPr="00D96DE5">
              <w:rPr>
                <w:rFonts w:cs="Arial"/>
                <w:color w:val="000000"/>
                <w:kern w:val="2"/>
                <w:sz w:val="18"/>
                <w:szCs w:val="18"/>
              </w:rPr>
              <w:t xml:space="preserve">g </w:t>
            </w:r>
            <w:r w:rsidRPr="00D96DE5">
              <w:rPr>
                <w:rFonts w:cs="Arial"/>
                <w:color w:val="000000"/>
                <w:spacing w:val="-2"/>
                <w:kern w:val="2"/>
                <w:sz w:val="18"/>
                <w:szCs w:val="18"/>
              </w:rPr>
              <w:t>un</w:t>
            </w:r>
            <w:r w:rsidRPr="00D96DE5">
              <w:rPr>
                <w:rFonts w:cs="Arial"/>
                <w:color w:val="000000"/>
                <w:kern w:val="2"/>
                <w:sz w:val="18"/>
                <w:szCs w:val="18"/>
              </w:rPr>
              <w:t xml:space="preserve">d </w:t>
            </w:r>
            <w:r w:rsidRPr="00D96DE5">
              <w:rPr>
                <w:rFonts w:cs="Arial"/>
                <w:color w:val="000000"/>
                <w:spacing w:val="-2"/>
                <w:kern w:val="2"/>
                <w:sz w:val="18"/>
                <w:szCs w:val="18"/>
              </w:rPr>
              <w:t>fr</w:t>
            </w:r>
            <w:r w:rsidRPr="00D96DE5">
              <w:rPr>
                <w:rFonts w:cs="Arial"/>
                <w:color w:val="000000"/>
                <w:kern w:val="2"/>
                <w:sz w:val="18"/>
                <w:szCs w:val="18"/>
              </w:rPr>
              <w:t>e</w:t>
            </w:r>
            <w:r w:rsidRPr="00D96DE5">
              <w:rPr>
                <w:rFonts w:cs="Arial"/>
                <w:color w:val="000000"/>
                <w:spacing w:val="2"/>
                <w:kern w:val="2"/>
                <w:sz w:val="18"/>
                <w:szCs w:val="18"/>
              </w:rPr>
              <w:t>i</w:t>
            </w:r>
            <w:r w:rsidRPr="00D96DE5">
              <w:rPr>
                <w:rFonts w:cs="Arial"/>
                <w:color w:val="000000"/>
                <w:kern w:val="2"/>
                <w:sz w:val="18"/>
                <w:szCs w:val="18"/>
              </w:rPr>
              <w:t>w</w:t>
            </w:r>
            <w:r w:rsidRPr="00D96DE5">
              <w:rPr>
                <w:rFonts w:cs="Arial"/>
                <w:color w:val="000000"/>
                <w:spacing w:val="1"/>
                <w:kern w:val="2"/>
                <w:sz w:val="18"/>
                <w:szCs w:val="18"/>
              </w:rPr>
              <w:t>il</w:t>
            </w:r>
            <w:r w:rsidRPr="00D96DE5">
              <w:rPr>
                <w:rFonts w:cs="Arial"/>
                <w:color w:val="000000"/>
                <w:spacing w:val="-2"/>
                <w:kern w:val="2"/>
                <w:sz w:val="18"/>
                <w:szCs w:val="18"/>
              </w:rPr>
              <w:t>l</w:t>
            </w:r>
            <w:r w:rsidRPr="00D96DE5">
              <w:rPr>
                <w:rFonts w:cs="Arial"/>
                <w:color w:val="000000"/>
                <w:spacing w:val="1"/>
                <w:kern w:val="2"/>
                <w:sz w:val="18"/>
                <w:szCs w:val="18"/>
              </w:rPr>
              <w:t>i</w:t>
            </w:r>
            <w:r w:rsidRPr="00D96DE5">
              <w:rPr>
                <w:rFonts w:cs="Arial"/>
                <w:color w:val="000000"/>
                <w:kern w:val="2"/>
                <w:sz w:val="18"/>
                <w:szCs w:val="18"/>
              </w:rPr>
              <w:t xml:space="preserve">g </w:t>
            </w:r>
            <w:r w:rsidRPr="00D96DE5">
              <w:rPr>
                <w:rFonts w:cs="Arial"/>
                <w:color w:val="000000"/>
                <w:spacing w:val="-2"/>
                <w:kern w:val="2"/>
                <w:sz w:val="18"/>
                <w:szCs w:val="18"/>
              </w:rPr>
              <w:t>b</w:t>
            </w:r>
            <w:r w:rsidRPr="00D96DE5">
              <w:rPr>
                <w:rFonts w:cs="Arial"/>
                <w:color w:val="000000"/>
                <w:kern w:val="2"/>
                <w:sz w:val="18"/>
                <w:szCs w:val="18"/>
              </w:rPr>
              <w:t>e</w:t>
            </w:r>
            <w:r w:rsidRPr="00D96DE5">
              <w:rPr>
                <w:rFonts w:cs="Arial"/>
                <w:color w:val="000000"/>
                <w:spacing w:val="-2"/>
                <w:kern w:val="2"/>
                <w:sz w:val="18"/>
                <w:szCs w:val="18"/>
              </w:rPr>
              <w:t>r</w:t>
            </w:r>
            <w:r w:rsidRPr="00D96DE5">
              <w:rPr>
                <w:rFonts w:cs="Arial"/>
                <w:color w:val="000000"/>
                <w:kern w:val="2"/>
                <w:sz w:val="18"/>
                <w:szCs w:val="18"/>
              </w:rPr>
              <w:t>e</w:t>
            </w:r>
            <w:r w:rsidRPr="00D96DE5">
              <w:rPr>
                <w:rFonts w:cs="Arial"/>
                <w:color w:val="000000"/>
                <w:spacing w:val="2"/>
                <w:kern w:val="2"/>
                <w:sz w:val="18"/>
                <w:szCs w:val="18"/>
              </w:rPr>
              <w:t>i</w:t>
            </w:r>
            <w:r w:rsidRPr="00D96DE5">
              <w:rPr>
                <w:rFonts w:cs="Arial"/>
                <w:color w:val="000000"/>
                <w:spacing w:val="-3"/>
                <w:kern w:val="2"/>
                <w:sz w:val="18"/>
                <w:szCs w:val="18"/>
              </w:rPr>
              <w:t>t</w:t>
            </w:r>
            <w:r w:rsidRPr="00D96DE5">
              <w:rPr>
                <w:rFonts w:cs="Arial"/>
                <w:color w:val="000000"/>
                <w:kern w:val="2"/>
                <w:sz w:val="18"/>
                <w:szCs w:val="18"/>
              </w:rPr>
              <w:t>, A</w:t>
            </w:r>
            <w:r w:rsidRPr="00D96DE5">
              <w:rPr>
                <w:rFonts w:cs="Arial"/>
                <w:color w:val="000000"/>
                <w:spacing w:val="-2"/>
                <w:kern w:val="2"/>
                <w:sz w:val="18"/>
                <w:szCs w:val="18"/>
              </w:rPr>
              <w:t>rb</w:t>
            </w:r>
            <w:r w:rsidRPr="00D96DE5">
              <w:rPr>
                <w:rFonts w:cs="Arial"/>
                <w:color w:val="000000"/>
                <w:kern w:val="2"/>
                <w:sz w:val="18"/>
                <w:szCs w:val="18"/>
              </w:rPr>
              <w:t>e</w:t>
            </w:r>
            <w:r w:rsidRPr="00D96DE5">
              <w:rPr>
                <w:rFonts w:cs="Arial"/>
                <w:color w:val="000000"/>
                <w:spacing w:val="2"/>
                <w:kern w:val="2"/>
                <w:sz w:val="18"/>
                <w:szCs w:val="18"/>
              </w:rPr>
              <w:t>i</w:t>
            </w:r>
            <w:r w:rsidRPr="00D96DE5">
              <w:rPr>
                <w:rFonts w:cs="Arial"/>
                <w:color w:val="000000"/>
                <w:kern w:val="2"/>
                <w:sz w:val="18"/>
                <w:szCs w:val="18"/>
              </w:rPr>
              <w:t>t</w:t>
            </w:r>
            <w:r w:rsidRPr="00D96DE5">
              <w:rPr>
                <w:rFonts w:cs="Arial"/>
                <w:color w:val="000000"/>
                <w:spacing w:val="1"/>
                <w:kern w:val="2"/>
                <w:sz w:val="18"/>
                <w:szCs w:val="18"/>
              </w:rPr>
              <w:t>s</w:t>
            </w:r>
            <w:r w:rsidRPr="00D96DE5">
              <w:rPr>
                <w:rFonts w:cs="Arial"/>
                <w:color w:val="000000"/>
                <w:kern w:val="2"/>
                <w:sz w:val="18"/>
                <w:szCs w:val="18"/>
              </w:rPr>
              <w:t>e</w:t>
            </w:r>
            <w:r w:rsidRPr="00D96DE5">
              <w:rPr>
                <w:rFonts w:cs="Arial"/>
                <w:color w:val="000000"/>
                <w:spacing w:val="-2"/>
                <w:kern w:val="2"/>
                <w:sz w:val="18"/>
                <w:szCs w:val="18"/>
              </w:rPr>
              <w:t>r</w:t>
            </w:r>
            <w:r w:rsidRPr="00D96DE5">
              <w:rPr>
                <w:rFonts w:cs="Arial"/>
                <w:color w:val="000000"/>
                <w:spacing w:val="1"/>
                <w:kern w:val="2"/>
                <w:sz w:val="18"/>
                <w:szCs w:val="18"/>
              </w:rPr>
              <w:t>g</w:t>
            </w:r>
            <w:r w:rsidRPr="00D96DE5">
              <w:rPr>
                <w:rFonts w:cs="Arial"/>
                <w:color w:val="000000"/>
                <w:kern w:val="2"/>
                <w:sz w:val="18"/>
                <w:szCs w:val="18"/>
              </w:rPr>
              <w:t>e</w:t>
            </w:r>
            <w:r w:rsidRPr="00D96DE5">
              <w:rPr>
                <w:rFonts w:cs="Arial"/>
                <w:color w:val="000000"/>
                <w:spacing w:val="-5"/>
                <w:kern w:val="2"/>
                <w:sz w:val="18"/>
                <w:szCs w:val="18"/>
              </w:rPr>
              <w:t>b</w:t>
            </w:r>
            <w:r w:rsidRPr="00D96DE5">
              <w:rPr>
                <w:rFonts w:cs="Arial"/>
                <w:color w:val="000000"/>
                <w:spacing w:val="-2"/>
                <w:kern w:val="2"/>
                <w:sz w:val="18"/>
                <w:szCs w:val="18"/>
              </w:rPr>
              <w:t>n</w:t>
            </w:r>
            <w:r w:rsidRPr="00D96DE5">
              <w:rPr>
                <w:rFonts w:cs="Arial"/>
                <w:color w:val="000000"/>
                <w:spacing w:val="1"/>
                <w:kern w:val="2"/>
                <w:sz w:val="18"/>
                <w:szCs w:val="18"/>
              </w:rPr>
              <w:t>iss</w:t>
            </w:r>
            <w:r w:rsidRPr="00D96DE5">
              <w:rPr>
                <w:rFonts w:cs="Arial"/>
                <w:color w:val="000000"/>
                <w:kern w:val="2"/>
                <w:sz w:val="18"/>
                <w:szCs w:val="18"/>
              </w:rPr>
              <w:t xml:space="preserve">e </w:t>
            </w:r>
            <w:r w:rsidRPr="00D96DE5">
              <w:rPr>
                <w:rFonts w:cs="Arial"/>
                <w:color w:val="000000"/>
                <w:spacing w:val="1"/>
                <w:kern w:val="2"/>
                <w:sz w:val="18"/>
                <w:szCs w:val="18"/>
              </w:rPr>
              <w:t>i</w:t>
            </w:r>
            <w:r w:rsidRPr="00D96DE5">
              <w:rPr>
                <w:rFonts w:cs="Arial"/>
                <w:color w:val="000000"/>
                <w:kern w:val="2"/>
                <w:sz w:val="18"/>
                <w:szCs w:val="18"/>
              </w:rPr>
              <w:t xml:space="preserve">n </w:t>
            </w:r>
            <w:r w:rsidRPr="00D96DE5">
              <w:rPr>
                <w:rFonts w:cs="Arial"/>
                <w:color w:val="000000"/>
                <w:spacing w:val="-2"/>
                <w:kern w:val="2"/>
                <w:sz w:val="18"/>
                <w:szCs w:val="18"/>
              </w:rPr>
              <w:t>d</w:t>
            </w:r>
            <w:r w:rsidRPr="00D96DE5">
              <w:rPr>
                <w:rFonts w:cs="Arial"/>
                <w:color w:val="000000"/>
                <w:kern w:val="2"/>
                <w:sz w:val="18"/>
                <w:szCs w:val="18"/>
              </w:rPr>
              <w:t>en U</w:t>
            </w:r>
            <w:r w:rsidRPr="00D96DE5">
              <w:rPr>
                <w:rFonts w:cs="Arial"/>
                <w:color w:val="000000"/>
                <w:spacing w:val="-2"/>
                <w:kern w:val="2"/>
                <w:sz w:val="18"/>
                <w:szCs w:val="18"/>
              </w:rPr>
              <w:t>n</w:t>
            </w:r>
            <w:r w:rsidRPr="00D96DE5">
              <w:rPr>
                <w:rFonts w:cs="Arial"/>
                <w:color w:val="000000"/>
                <w:kern w:val="2"/>
                <w:sz w:val="18"/>
                <w:szCs w:val="18"/>
              </w:rPr>
              <w:t>te</w:t>
            </w:r>
            <w:r w:rsidRPr="00D96DE5">
              <w:rPr>
                <w:rFonts w:cs="Arial"/>
                <w:color w:val="000000"/>
                <w:spacing w:val="2"/>
                <w:kern w:val="2"/>
                <w:sz w:val="18"/>
                <w:szCs w:val="18"/>
              </w:rPr>
              <w:t>r</w:t>
            </w:r>
            <w:r w:rsidRPr="00D96DE5">
              <w:rPr>
                <w:rFonts w:cs="Arial"/>
                <w:color w:val="000000"/>
                <w:spacing w:val="-2"/>
                <w:kern w:val="2"/>
                <w:sz w:val="18"/>
                <w:szCs w:val="18"/>
              </w:rPr>
              <w:t>r</w:t>
            </w:r>
            <w:r w:rsidRPr="00D96DE5">
              <w:rPr>
                <w:rFonts w:cs="Arial"/>
                <w:color w:val="000000"/>
                <w:spacing w:val="1"/>
                <w:kern w:val="2"/>
                <w:sz w:val="18"/>
                <w:szCs w:val="18"/>
              </w:rPr>
              <w:t>i</w:t>
            </w:r>
            <w:r w:rsidRPr="00D96DE5">
              <w:rPr>
                <w:rFonts w:cs="Arial"/>
                <w:color w:val="000000"/>
                <w:spacing w:val="-1"/>
                <w:kern w:val="2"/>
                <w:sz w:val="18"/>
                <w:szCs w:val="18"/>
              </w:rPr>
              <w:t>c</w:t>
            </w:r>
            <w:r w:rsidRPr="00D96DE5">
              <w:rPr>
                <w:rFonts w:cs="Arial"/>
                <w:color w:val="000000"/>
                <w:spacing w:val="-2"/>
                <w:kern w:val="2"/>
                <w:sz w:val="18"/>
                <w:szCs w:val="18"/>
              </w:rPr>
              <w:t>h</w:t>
            </w:r>
            <w:r w:rsidRPr="00D96DE5">
              <w:rPr>
                <w:rFonts w:cs="Arial"/>
                <w:color w:val="000000"/>
                <w:kern w:val="2"/>
                <w:sz w:val="18"/>
                <w:szCs w:val="18"/>
              </w:rPr>
              <w:t>t e</w:t>
            </w:r>
            <w:r w:rsidRPr="00D96DE5">
              <w:rPr>
                <w:rFonts w:cs="Arial"/>
                <w:color w:val="000000"/>
                <w:spacing w:val="2"/>
                <w:kern w:val="2"/>
                <w:sz w:val="18"/>
                <w:szCs w:val="18"/>
              </w:rPr>
              <w:t>i</w:t>
            </w:r>
            <w:r w:rsidRPr="00D96DE5">
              <w:rPr>
                <w:rFonts w:cs="Arial"/>
                <w:color w:val="000000"/>
                <w:spacing w:val="-2"/>
                <w:kern w:val="2"/>
                <w:sz w:val="18"/>
                <w:szCs w:val="18"/>
              </w:rPr>
              <w:t>n</w:t>
            </w:r>
            <w:r w:rsidRPr="00D96DE5">
              <w:rPr>
                <w:rFonts w:cs="Arial"/>
                <w:color w:val="000000"/>
                <w:kern w:val="2"/>
                <w:sz w:val="18"/>
                <w:szCs w:val="18"/>
              </w:rPr>
              <w:t>z</w:t>
            </w:r>
            <w:r w:rsidRPr="00D96DE5">
              <w:rPr>
                <w:rFonts w:cs="Arial"/>
                <w:color w:val="000000"/>
                <w:spacing w:val="-2"/>
                <w:kern w:val="2"/>
                <w:sz w:val="18"/>
                <w:szCs w:val="18"/>
              </w:rPr>
              <w:t>ubr</w:t>
            </w:r>
            <w:r w:rsidRPr="00D96DE5">
              <w:rPr>
                <w:rFonts w:cs="Arial"/>
                <w:color w:val="000000"/>
                <w:spacing w:val="1"/>
                <w:kern w:val="2"/>
                <w:sz w:val="18"/>
                <w:szCs w:val="18"/>
              </w:rPr>
              <w:t>i</w:t>
            </w:r>
            <w:r w:rsidRPr="00D96DE5">
              <w:rPr>
                <w:rFonts w:cs="Arial"/>
                <w:color w:val="000000"/>
                <w:spacing w:val="-2"/>
                <w:kern w:val="2"/>
                <w:sz w:val="18"/>
                <w:szCs w:val="18"/>
              </w:rPr>
              <w:t>n</w:t>
            </w:r>
            <w:r w:rsidRPr="00D96DE5">
              <w:rPr>
                <w:rFonts w:cs="Arial"/>
                <w:color w:val="000000"/>
                <w:spacing w:val="1"/>
                <w:kern w:val="2"/>
                <w:sz w:val="18"/>
                <w:szCs w:val="18"/>
              </w:rPr>
              <w:t>g</w:t>
            </w:r>
            <w:r w:rsidRPr="00D96DE5">
              <w:rPr>
                <w:rFonts w:cs="Arial"/>
                <w:color w:val="000000"/>
                <w:kern w:val="2"/>
                <w:sz w:val="18"/>
                <w:szCs w:val="18"/>
              </w:rPr>
              <w:t xml:space="preserve">en </w:t>
            </w:r>
            <w:r w:rsidRPr="00D96DE5">
              <w:rPr>
                <w:rFonts w:cs="Arial"/>
                <w:color w:val="000000"/>
                <w:spacing w:val="-2"/>
                <w:kern w:val="2"/>
                <w:sz w:val="18"/>
                <w:szCs w:val="18"/>
              </w:rPr>
              <w:t>un</w:t>
            </w:r>
            <w:r w:rsidRPr="00D96DE5">
              <w:rPr>
                <w:rFonts w:cs="Arial"/>
                <w:color w:val="000000"/>
                <w:kern w:val="2"/>
                <w:sz w:val="18"/>
                <w:szCs w:val="18"/>
              </w:rPr>
              <w:t xml:space="preserve">d </w:t>
            </w:r>
            <w:r w:rsidRPr="00D96DE5">
              <w:rPr>
                <w:rFonts w:cs="Arial"/>
                <w:color w:val="000000"/>
                <w:spacing w:val="1"/>
                <w:kern w:val="2"/>
                <w:sz w:val="18"/>
                <w:szCs w:val="18"/>
              </w:rPr>
              <w:t>v</w:t>
            </w:r>
            <w:r w:rsidRPr="00D96DE5">
              <w:rPr>
                <w:rFonts w:cs="Arial"/>
                <w:color w:val="000000"/>
                <w:spacing w:val="-2"/>
                <w:kern w:val="2"/>
                <w:sz w:val="18"/>
                <w:szCs w:val="18"/>
              </w:rPr>
              <w:t>or</w:t>
            </w:r>
            <w:r w:rsidRPr="00D96DE5">
              <w:rPr>
                <w:rFonts w:cs="Arial"/>
                <w:color w:val="000000"/>
                <w:kern w:val="2"/>
                <w:sz w:val="18"/>
                <w:szCs w:val="18"/>
              </w:rPr>
              <w:t>z</w:t>
            </w:r>
            <w:r w:rsidRPr="00D96DE5">
              <w:rPr>
                <w:rFonts w:cs="Arial"/>
                <w:color w:val="000000"/>
                <w:spacing w:val="2"/>
                <w:kern w:val="2"/>
                <w:sz w:val="18"/>
                <w:szCs w:val="18"/>
              </w:rPr>
              <w:t>u</w:t>
            </w:r>
            <w:r w:rsidRPr="00D96DE5">
              <w:rPr>
                <w:rFonts w:cs="Arial"/>
                <w:color w:val="000000"/>
                <w:spacing w:val="1"/>
                <w:kern w:val="2"/>
                <w:sz w:val="18"/>
                <w:szCs w:val="18"/>
              </w:rPr>
              <w:t>s</w:t>
            </w:r>
            <w:r w:rsidRPr="00D96DE5">
              <w:rPr>
                <w:rFonts w:cs="Arial"/>
                <w:color w:val="000000"/>
                <w:kern w:val="2"/>
                <w:sz w:val="18"/>
                <w:szCs w:val="18"/>
              </w:rPr>
              <w:t>te</w:t>
            </w:r>
            <w:r w:rsidRPr="00D96DE5">
              <w:rPr>
                <w:rFonts w:cs="Arial"/>
                <w:color w:val="000000"/>
                <w:spacing w:val="2"/>
                <w:kern w:val="2"/>
                <w:sz w:val="18"/>
                <w:szCs w:val="18"/>
              </w:rPr>
              <w:t>l</w:t>
            </w:r>
            <w:r w:rsidRPr="00D96DE5">
              <w:rPr>
                <w:rFonts w:cs="Arial"/>
                <w:color w:val="000000"/>
                <w:spacing w:val="1"/>
                <w:kern w:val="2"/>
                <w:sz w:val="18"/>
                <w:szCs w:val="18"/>
              </w:rPr>
              <w:t>l</w:t>
            </w:r>
            <w:r w:rsidRPr="00D96DE5">
              <w:rPr>
                <w:rFonts w:cs="Arial"/>
                <w:color w:val="000000"/>
                <w:kern w:val="2"/>
                <w:sz w:val="18"/>
                <w:szCs w:val="18"/>
              </w:rPr>
              <w:t>e</w:t>
            </w:r>
            <w:r w:rsidRPr="00D96DE5">
              <w:rPr>
                <w:rFonts w:cs="Arial"/>
                <w:color w:val="000000"/>
                <w:spacing w:val="-1"/>
                <w:kern w:val="2"/>
                <w:sz w:val="18"/>
                <w:szCs w:val="18"/>
              </w:rPr>
              <w:t>n</w:t>
            </w:r>
            <w:r w:rsidRPr="00D96DE5">
              <w:rPr>
                <w:rFonts w:cs="Arial"/>
                <w:color w:val="000000"/>
                <w:kern w:val="2"/>
                <w:sz w:val="18"/>
                <w:szCs w:val="18"/>
              </w:rPr>
              <w:t>.</w:t>
            </w:r>
          </w:p>
          <w:p w14:paraId="3E91F895" w14:textId="77777777" w:rsidR="00B2198B" w:rsidRPr="00D96DE5" w:rsidRDefault="00B2198B" w:rsidP="005141BB">
            <w:pPr>
              <w:numPr>
                <w:ilvl w:val="0"/>
                <w:numId w:val="2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Arial"/>
                <w:color w:val="000000"/>
                <w:kern w:val="2"/>
                <w:sz w:val="18"/>
                <w:szCs w:val="18"/>
              </w:rPr>
            </w:pPr>
            <w:r w:rsidRPr="00D96DE5">
              <w:rPr>
                <w:rFonts w:cs="Arial"/>
                <w:color w:val="000000"/>
                <w:spacing w:val="-2"/>
                <w:kern w:val="2"/>
                <w:sz w:val="18"/>
                <w:szCs w:val="18"/>
              </w:rPr>
              <w:t>fund</w:t>
            </w:r>
            <w:r w:rsidRPr="00D96DE5">
              <w:rPr>
                <w:rFonts w:cs="Arial"/>
                <w:color w:val="000000"/>
                <w:spacing w:val="1"/>
                <w:kern w:val="2"/>
                <w:sz w:val="18"/>
                <w:szCs w:val="18"/>
              </w:rPr>
              <w:t>i</w:t>
            </w:r>
            <w:r w:rsidRPr="00D96DE5">
              <w:rPr>
                <w:rFonts w:cs="Arial"/>
                <w:color w:val="000000"/>
                <w:kern w:val="2"/>
                <w:sz w:val="18"/>
                <w:szCs w:val="18"/>
              </w:rPr>
              <w:t>e</w:t>
            </w:r>
            <w:r w:rsidRPr="00D96DE5">
              <w:rPr>
                <w:rFonts w:cs="Arial"/>
                <w:color w:val="000000"/>
                <w:spacing w:val="-2"/>
                <w:kern w:val="2"/>
                <w:sz w:val="18"/>
                <w:szCs w:val="18"/>
              </w:rPr>
              <w:t>r</w:t>
            </w:r>
            <w:r w:rsidRPr="00D96DE5">
              <w:rPr>
                <w:rFonts w:cs="Arial"/>
                <w:color w:val="000000"/>
                <w:kern w:val="2"/>
                <w:sz w:val="18"/>
                <w:szCs w:val="18"/>
              </w:rPr>
              <w:t xml:space="preserve">te </w:t>
            </w:r>
            <w:r w:rsidRPr="00D96DE5">
              <w:rPr>
                <w:rFonts w:cs="Arial"/>
                <w:color w:val="000000"/>
                <w:spacing w:val="3"/>
                <w:kern w:val="2"/>
                <w:sz w:val="18"/>
                <w:szCs w:val="18"/>
              </w:rPr>
              <w:t>U</w:t>
            </w:r>
            <w:r w:rsidRPr="00D96DE5">
              <w:rPr>
                <w:rFonts w:cs="Arial"/>
                <w:color w:val="000000"/>
                <w:spacing w:val="-2"/>
                <w:kern w:val="2"/>
                <w:sz w:val="18"/>
                <w:szCs w:val="18"/>
              </w:rPr>
              <w:t>r</w:t>
            </w:r>
            <w:r w:rsidRPr="00D96DE5">
              <w:rPr>
                <w:rFonts w:cs="Arial"/>
                <w:color w:val="000000"/>
                <w:kern w:val="2"/>
                <w:sz w:val="18"/>
                <w:szCs w:val="18"/>
              </w:rPr>
              <w:t>te</w:t>
            </w:r>
            <w:r w:rsidRPr="00D96DE5">
              <w:rPr>
                <w:rFonts w:cs="Arial"/>
                <w:color w:val="000000"/>
                <w:spacing w:val="2"/>
                <w:kern w:val="2"/>
                <w:sz w:val="18"/>
                <w:szCs w:val="18"/>
              </w:rPr>
              <w:t>i</w:t>
            </w:r>
            <w:r w:rsidRPr="00D96DE5">
              <w:rPr>
                <w:rFonts w:cs="Arial"/>
                <w:color w:val="000000"/>
                <w:spacing w:val="1"/>
                <w:kern w:val="2"/>
                <w:sz w:val="18"/>
                <w:szCs w:val="18"/>
              </w:rPr>
              <w:t>ls</w:t>
            </w:r>
            <w:r w:rsidRPr="00D96DE5">
              <w:rPr>
                <w:rFonts w:cs="Arial"/>
                <w:color w:val="000000"/>
                <w:spacing w:val="-6"/>
                <w:kern w:val="2"/>
                <w:sz w:val="18"/>
                <w:szCs w:val="18"/>
              </w:rPr>
              <w:t>b</w:t>
            </w:r>
            <w:r w:rsidRPr="00D96DE5">
              <w:rPr>
                <w:rFonts w:cs="Arial"/>
                <w:color w:val="000000"/>
                <w:spacing w:val="1"/>
                <w:kern w:val="2"/>
                <w:sz w:val="18"/>
                <w:szCs w:val="18"/>
              </w:rPr>
              <w:t>il</w:t>
            </w:r>
            <w:r w:rsidRPr="00D96DE5">
              <w:rPr>
                <w:rFonts w:cs="Arial"/>
                <w:color w:val="000000"/>
                <w:spacing w:val="-2"/>
                <w:kern w:val="2"/>
                <w:sz w:val="18"/>
                <w:szCs w:val="18"/>
              </w:rPr>
              <w:t>dun</w:t>
            </w:r>
            <w:r w:rsidRPr="00D96DE5">
              <w:rPr>
                <w:rFonts w:cs="Arial"/>
                <w:color w:val="000000"/>
                <w:kern w:val="2"/>
                <w:sz w:val="18"/>
                <w:szCs w:val="18"/>
              </w:rPr>
              <w:t xml:space="preserve">g </w:t>
            </w:r>
            <w:r w:rsidRPr="00D96DE5">
              <w:rPr>
                <w:rFonts w:cs="Arial"/>
                <w:color w:val="000000"/>
                <w:spacing w:val="-2"/>
                <w:kern w:val="2"/>
                <w:sz w:val="18"/>
                <w:szCs w:val="18"/>
              </w:rPr>
              <w:t>un</w:t>
            </w:r>
            <w:r w:rsidRPr="00D96DE5">
              <w:rPr>
                <w:rFonts w:cs="Arial"/>
                <w:color w:val="000000"/>
                <w:kern w:val="2"/>
                <w:sz w:val="18"/>
                <w:szCs w:val="18"/>
              </w:rPr>
              <w:t xml:space="preserve">d </w:t>
            </w:r>
            <w:r w:rsidRPr="00D96DE5">
              <w:rPr>
                <w:rFonts w:cs="Arial"/>
                <w:color w:val="000000"/>
                <w:spacing w:val="-1"/>
                <w:kern w:val="2"/>
                <w:sz w:val="18"/>
                <w:szCs w:val="18"/>
              </w:rPr>
              <w:t>H</w:t>
            </w:r>
            <w:r w:rsidRPr="00D96DE5">
              <w:rPr>
                <w:rFonts w:cs="Arial"/>
                <w:color w:val="000000"/>
                <w:spacing w:val="1"/>
                <w:kern w:val="2"/>
                <w:sz w:val="18"/>
                <w:szCs w:val="18"/>
              </w:rPr>
              <w:t>i</w:t>
            </w:r>
            <w:r w:rsidRPr="00D96DE5">
              <w:rPr>
                <w:rFonts w:cs="Arial"/>
                <w:color w:val="000000"/>
                <w:spacing w:val="-2"/>
                <w:kern w:val="2"/>
                <w:sz w:val="18"/>
                <w:szCs w:val="18"/>
              </w:rPr>
              <w:t>n</w:t>
            </w:r>
            <w:r w:rsidRPr="00D96DE5">
              <w:rPr>
                <w:rFonts w:cs="Arial"/>
                <w:color w:val="000000"/>
                <w:kern w:val="2"/>
                <w:sz w:val="18"/>
                <w:szCs w:val="18"/>
              </w:rPr>
              <w:t>te</w:t>
            </w:r>
            <w:r w:rsidRPr="00D96DE5">
              <w:rPr>
                <w:rFonts w:cs="Arial"/>
                <w:color w:val="000000"/>
                <w:spacing w:val="2"/>
                <w:kern w:val="2"/>
                <w:sz w:val="18"/>
                <w:szCs w:val="18"/>
              </w:rPr>
              <w:t>rf</w:t>
            </w:r>
            <w:r w:rsidRPr="00D96DE5">
              <w:rPr>
                <w:rFonts w:cs="Arial"/>
                <w:color w:val="000000"/>
                <w:spacing w:val="-2"/>
                <w:kern w:val="2"/>
                <w:sz w:val="18"/>
                <w:szCs w:val="18"/>
              </w:rPr>
              <w:t>r</w:t>
            </w:r>
            <w:r w:rsidRPr="00D96DE5">
              <w:rPr>
                <w:rFonts w:cs="Arial"/>
                <w:color w:val="000000"/>
                <w:kern w:val="2"/>
                <w:sz w:val="18"/>
                <w:szCs w:val="18"/>
              </w:rPr>
              <w:t>a</w:t>
            </w:r>
            <w:r w:rsidRPr="00D96DE5">
              <w:rPr>
                <w:rFonts w:cs="Arial"/>
                <w:color w:val="000000"/>
                <w:spacing w:val="1"/>
                <w:kern w:val="2"/>
                <w:sz w:val="18"/>
                <w:szCs w:val="18"/>
              </w:rPr>
              <w:t>g</w:t>
            </w:r>
            <w:r w:rsidRPr="00D96DE5">
              <w:rPr>
                <w:rFonts w:cs="Arial"/>
                <w:color w:val="000000"/>
                <w:kern w:val="2"/>
                <w:sz w:val="18"/>
                <w:szCs w:val="18"/>
              </w:rPr>
              <w:t xml:space="preserve">en </w:t>
            </w:r>
            <w:r w:rsidRPr="00D96DE5">
              <w:rPr>
                <w:rFonts w:cs="Arial"/>
                <w:color w:val="000000"/>
                <w:spacing w:val="2"/>
                <w:kern w:val="2"/>
                <w:sz w:val="18"/>
                <w:szCs w:val="18"/>
              </w:rPr>
              <w:t>v</w:t>
            </w:r>
            <w:r w:rsidRPr="00D96DE5">
              <w:rPr>
                <w:rFonts w:cs="Arial"/>
                <w:color w:val="000000"/>
                <w:spacing w:val="-2"/>
                <w:kern w:val="2"/>
                <w:sz w:val="18"/>
                <w:szCs w:val="18"/>
              </w:rPr>
              <w:t>o</w:t>
            </w:r>
            <w:r w:rsidRPr="00D96DE5">
              <w:rPr>
                <w:rFonts w:cs="Arial"/>
                <w:color w:val="000000"/>
                <w:kern w:val="2"/>
                <w:sz w:val="18"/>
                <w:szCs w:val="18"/>
              </w:rPr>
              <w:t xml:space="preserve">n </w:t>
            </w:r>
            <w:r w:rsidRPr="00D96DE5">
              <w:rPr>
                <w:rFonts w:cs="Arial"/>
                <w:color w:val="000000"/>
                <w:spacing w:val="-1"/>
                <w:kern w:val="2"/>
                <w:sz w:val="18"/>
                <w:szCs w:val="18"/>
              </w:rPr>
              <w:t>S</w:t>
            </w:r>
            <w:r w:rsidRPr="00D96DE5">
              <w:rPr>
                <w:rFonts w:cs="Arial"/>
                <w:color w:val="000000"/>
                <w:kern w:val="2"/>
                <w:sz w:val="18"/>
                <w:szCs w:val="18"/>
              </w:rPr>
              <w:t>ac</w:t>
            </w:r>
            <w:r w:rsidRPr="00D96DE5">
              <w:rPr>
                <w:rFonts w:cs="Arial"/>
                <w:color w:val="000000"/>
                <w:spacing w:val="-2"/>
                <w:kern w:val="2"/>
                <w:sz w:val="18"/>
                <w:szCs w:val="18"/>
              </w:rPr>
              <w:t>h</w:t>
            </w:r>
            <w:r w:rsidRPr="00D96DE5">
              <w:rPr>
                <w:rFonts w:cs="Arial"/>
                <w:color w:val="000000"/>
                <w:spacing w:val="1"/>
                <w:kern w:val="2"/>
                <w:sz w:val="18"/>
                <w:szCs w:val="18"/>
              </w:rPr>
              <w:t>v</w:t>
            </w:r>
            <w:r w:rsidRPr="00D96DE5">
              <w:rPr>
                <w:rFonts w:cs="Arial"/>
                <w:color w:val="000000"/>
                <w:kern w:val="2"/>
                <w:sz w:val="18"/>
                <w:szCs w:val="18"/>
              </w:rPr>
              <w:t>e</w:t>
            </w:r>
            <w:r w:rsidRPr="00D96DE5">
              <w:rPr>
                <w:rFonts w:cs="Arial"/>
                <w:color w:val="000000"/>
                <w:spacing w:val="-2"/>
                <w:kern w:val="2"/>
                <w:sz w:val="18"/>
                <w:szCs w:val="18"/>
              </w:rPr>
              <w:t>rh</w:t>
            </w:r>
            <w:r w:rsidRPr="00D96DE5">
              <w:rPr>
                <w:rFonts w:cs="Arial"/>
                <w:color w:val="000000"/>
                <w:kern w:val="2"/>
                <w:sz w:val="18"/>
                <w:szCs w:val="18"/>
              </w:rPr>
              <w:t>a</w:t>
            </w:r>
            <w:r w:rsidRPr="00D96DE5">
              <w:rPr>
                <w:rFonts w:cs="Arial"/>
                <w:color w:val="000000"/>
                <w:spacing w:val="2"/>
                <w:kern w:val="2"/>
                <w:sz w:val="18"/>
                <w:szCs w:val="18"/>
              </w:rPr>
              <w:t>l</w:t>
            </w:r>
            <w:r w:rsidRPr="00D96DE5">
              <w:rPr>
                <w:rFonts w:cs="Arial"/>
                <w:color w:val="000000"/>
                <w:kern w:val="2"/>
                <w:sz w:val="18"/>
                <w:szCs w:val="18"/>
              </w:rPr>
              <w:t>ten</w:t>
            </w:r>
          </w:p>
          <w:p w14:paraId="00FA442C" w14:textId="77777777" w:rsidR="00B2198B" w:rsidRPr="00D96DE5" w:rsidRDefault="00B2198B" w:rsidP="005141BB">
            <w:pPr>
              <w:numPr>
                <w:ilvl w:val="0"/>
                <w:numId w:val="2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Arial"/>
                <w:color w:val="000000"/>
                <w:kern w:val="2"/>
                <w:sz w:val="18"/>
                <w:szCs w:val="18"/>
              </w:rPr>
            </w:pPr>
            <w:r w:rsidRPr="00D96DE5">
              <w:rPr>
                <w:rFonts w:cs="Arial"/>
                <w:color w:val="000000"/>
                <w:spacing w:val="1"/>
                <w:kern w:val="2"/>
                <w:sz w:val="18"/>
                <w:szCs w:val="18"/>
              </w:rPr>
              <w:t>s</w:t>
            </w:r>
            <w:r w:rsidRPr="00D96DE5">
              <w:rPr>
                <w:rFonts w:cs="Arial"/>
                <w:color w:val="000000"/>
                <w:kern w:val="2"/>
                <w:sz w:val="18"/>
                <w:szCs w:val="18"/>
              </w:rPr>
              <w:t>ac</w:t>
            </w:r>
            <w:r w:rsidRPr="00D96DE5">
              <w:rPr>
                <w:rFonts w:cs="Arial"/>
                <w:color w:val="000000"/>
                <w:spacing w:val="-2"/>
                <w:kern w:val="2"/>
                <w:sz w:val="18"/>
                <w:szCs w:val="18"/>
              </w:rPr>
              <w:t>h</w:t>
            </w:r>
            <w:r w:rsidRPr="00D96DE5">
              <w:rPr>
                <w:rFonts w:cs="Arial"/>
                <w:color w:val="000000"/>
                <w:spacing w:val="1"/>
                <w:kern w:val="2"/>
                <w:sz w:val="18"/>
                <w:szCs w:val="18"/>
              </w:rPr>
              <w:t>li</w:t>
            </w:r>
            <w:r w:rsidRPr="00D96DE5">
              <w:rPr>
                <w:rFonts w:cs="Arial"/>
                <w:color w:val="000000"/>
                <w:spacing w:val="-1"/>
                <w:kern w:val="2"/>
                <w:sz w:val="18"/>
                <w:szCs w:val="18"/>
              </w:rPr>
              <w:t>c</w:t>
            </w:r>
            <w:r w:rsidRPr="00D96DE5">
              <w:rPr>
                <w:rFonts w:cs="Arial"/>
                <w:color w:val="000000"/>
                <w:spacing w:val="-2"/>
                <w:kern w:val="2"/>
                <w:sz w:val="18"/>
                <w:szCs w:val="18"/>
              </w:rPr>
              <w:t>h</w:t>
            </w:r>
            <w:r w:rsidRPr="00D96DE5">
              <w:rPr>
                <w:rFonts w:cs="Arial"/>
                <w:color w:val="000000"/>
                <w:kern w:val="2"/>
                <w:sz w:val="18"/>
                <w:szCs w:val="18"/>
              </w:rPr>
              <w:t xml:space="preserve">e </w:t>
            </w:r>
            <w:r w:rsidRPr="00D96DE5">
              <w:rPr>
                <w:rFonts w:cs="Arial"/>
                <w:color w:val="000000"/>
                <w:spacing w:val="-2"/>
                <w:kern w:val="2"/>
                <w:sz w:val="18"/>
                <w:szCs w:val="18"/>
              </w:rPr>
              <w:t>un</w:t>
            </w:r>
            <w:r w:rsidRPr="00D96DE5">
              <w:rPr>
                <w:rFonts w:cs="Arial"/>
                <w:color w:val="000000"/>
                <w:kern w:val="2"/>
                <w:sz w:val="18"/>
                <w:szCs w:val="18"/>
              </w:rPr>
              <w:t>d k</w:t>
            </w:r>
            <w:r w:rsidRPr="00D96DE5">
              <w:rPr>
                <w:rFonts w:cs="Arial"/>
                <w:color w:val="000000"/>
                <w:spacing w:val="-2"/>
                <w:kern w:val="2"/>
                <w:sz w:val="18"/>
                <w:szCs w:val="18"/>
              </w:rPr>
              <w:t>oop</w:t>
            </w:r>
            <w:r w:rsidRPr="00D96DE5">
              <w:rPr>
                <w:rFonts w:cs="Arial"/>
                <w:color w:val="000000"/>
                <w:spacing w:val="4"/>
                <w:kern w:val="2"/>
                <w:sz w:val="18"/>
                <w:szCs w:val="18"/>
              </w:rPr>
              <w:t>e</w:t>
            </w:r>
            <w:r w:rsidRPr="00D96DE5">
              <w:rPr>
                <w:rFonts w:cs="Arial"/>
                <w:color w:val="000000"/>
                <w:spacing w:val="-2"/>
                <w:kern w:val="2"/>
                <w:sz w:val="18"/>
                <w:szCs w:val="18"/>
              </w:rPr>
              <w:t>r</w:t>
            </w:r>
            <w:r w:rsidRPr="00D96DE5">
              <w:rPr>
                <w:rFonts w:cs="Arial"/>
                <w:color w:val="000000"/>
                <w:kern w:val="2"/>
                <w:sz w:val="18"/>
                <w:szCs w:val="18"/>
              </w:rPr>
              <w:t>a</w:t>
            </w:r>
            <w:r w:rsidRPr="00D96DE5">
              <w:rPr>
                <w:rFonts w:cs="Arial"/>
                <w:color w:val="000000"/>
                <w:spacing w:val="1"/>
                <w:kern w:val="2"/>
                <w:sz w:val="18"/>
                <w:szCs w:val="18"/>
              </w:rPr>
              <w:t>tiv</w:t>
            </w:r>
            <w:r w:rsidRPr="00D96DE5">
              <w:rPr>
                <w:rFonts w:cs="Arial"/>
                <w:color w:val="000000"/>
                <w:kern w:val="2"/>
                <w:sz w:val="18"/>
                <w:szCs w:val="18"/>
              </w:rPr>
              <w:t xml:space="preserve">e </w:t>
            </w:r>
            <w:r w:rsidRPr="00D96DE5">
              <w:rPr>
                <w:rFonts w:cs="Arial"/>
                <w:color w:val="000000"/>
                <w:spacing w:val="-1"/>
                <w:kern w:val="2"/>
                <w:sz w:val="18"/>
                <w:szCs w:val="18"/>
              </w:rPr>
              <w:t>B</w:t>
            </w:r>
            <w:r w:rsidRPr="00D96DE5">
              <w:rPr>
                <w:rFonts w:cs="Arial"/>
                <w:color w:val="000000"/>
                <w:kern w:val="2"/>
                <w:sz w:val="18"/>
                <w:szCs w:val="18"/>
              </w:rPr>
              <w:t>e</w:t>
            </w:r>
            <w:r w:rsidRPr="00D96DE5">
              <w:rPr>
                <w:rFonts w:cs="Arial"/>
                <w:color w:val="000000"/>
                <w:spacing w:val="1"/>
                <w:kern w:val="2"/>
                <w:sz w:val="18"/>
                <w:szCs w:val="18"/>
              </w:rPr>
              <w:t>s</w:t>
            </w:r>
            <w:r w:rsidRPr="00D96DE5">
              <w:rPr>
                <w:rFonts w:cs="Arial"/>
                <w:color w:val="000000"/>
                <w:spacing w:val="-2"/>
                <w:kern w:val="2"/>
                <w:sz w:val="18"/>
                <w:szCs w:val="18"/>
              </w:rPr>
              <w:t>pr</w:t>
            </w:r>
            <w:r w:rsidRPr="00D96DE5">
              <w:rPr>
                <w:rFonts w:cs="Arial"/>
                <w:color w:val="000000"/>
                <w:kern w:val="2"/>
                <w:sz w:val="18"/>
                <w:szCs w:val="18"/>
              </w:rPr>
              <w:t>ec</w:t>
            </w:r>
            <w:r w:rsidRPr="00D96DE5">
              <w:rPr>
                <w:rFonts w:cs="Arial"/>
                <w:color w:val="000000"/>
                <w:spacing w:val="-2"/>
                <w:kern w:val="2"/>
                <w:sz w:val="18"/>
                <w:szCs w:val="18"/>
              </w:rPr>
              <w:t>hun</w:t>
            </w:r>
            <w:r w:rsidRPr="00D96DE5">
              <w:rPr>
                <w:rFonts w:cs="Arial"/>
                <w:color w:val="000000"/>
                <w:kern w:val="2"/>
                <w:sz w:val="18"/>
                <w:szCs w:val="18"/>
              </w:rPr>
              <w:t>g</w:t>
            </w:r>
          </w:p>
        </w:tc>
      </w:tr>
      <w:tr w:rsidR="00B2198B" w:rsidRPr="00D96DE5" w14:paraId="27ED366C" w14:textId="77777777" w:rsidTr="00482819">
        <w:tc>
          <w:tcPr>
            <w:tcW w:w="455" w:type="pct"/>
            <w:tcBorders>
              <w:top w:val="single" w:sz="4" w:space="0" w:color="auto"/>
              <w:left w:val="single" w:sz="4" w:space="0" w:color="auto"/>
              <w:bottom w:val="single" w:sz="4" w:space="0" w:color="auto"/>
              <w:right w:val="single" w:sz="4" w:space="0" w:color="auto"/>
            </w:tcBorders>
          </w:tcPr>
          <w:p w14:paraId="156BA739" w14:textId="77777777" w:rsidR="00B2198B" w:rsidRPr="00D96DE5" w:rsidRDefault="00B2198B" w:rsidP="00712AA3">
            <w:pPr>
              <w:rPr>
                <w:sz w:val="18"/>
                <w:szCs w:val="18"/>
              </w:rPr>
            </w:pPr>
          </w:p>
          <w:p w14:paraId="5DFAE014" w14:textId="77777777" w:rsidR="00B2198B" w:rsidRPr="00D96DE5" w:rsidRDefault="00B2198B" w:rsidP="00712AA3">
            <w:pPr>
              <w:jc w:val="center"/>
              <w:rPr>
                <w:sz w:val="18"/>
                <w:szCs w:val="18"/>
              </w:rPr>
            </w:pPr>
          </w:p>
          <w:p w14:paraId="7C734175" w14:textId="77777777" w:rsidR="00B2198B" w:rsidRPr="00D96DE5" w:rsidRDefault="00B2198B" w:rsidP="00712AA3">
            <w:pPr>
              <w:jc w:val="center"/>
              <w:rPr>
                <w:sz w:val="18"/>
                <w:szCs w:val="18"/>
              </w:rPr>
            </w:pPr>
          </w:p>
          <w:p w14:paraId="6CA31418" w14:textId="77777777" w:rsidR="00B2198B" w:rsidRPr="00D96DE5" w:rsidRDefault="00B2198B" w:rsidP="00712AA3">
            <w:pPr>
              <w:jc w:val="center"/>
              <w:rPr>
                <w:sz w:val="18"/>
                <w:szCs w:val="18"/>
              </w:rPr>
            </w:pPr>
          </w:p>
          <w:p w14:paraId="4746E0D1" w14:textId="77777777" w:rsidR="00B2198B" w:rsidRPr="00D96DE5" w:rsidRDefault="00B2198B" w:rsidP="00712AA3">
            <w:pPr>
              <w:jc w:val="center"/>
              <w:rPr>
                <w:sz w:val="18"/>
                <w:szCs w:val="18"/>
              </w:rPr>
            </w:pPr>
          </w:p>
          <w:p w14:paraId="052B94C3" w14:textId="77777777" w:rsidR="00B2198B" w:rsidRPr="00D96DE5" w:rsidRDefault="00B2198B" w:rsidP="00712AA3">
            <w:pPr>
              <w:jc w:val="center"/>
              <w:rPr>
                <w:sz w:val="18"/>
                <w:szCs w:val="18"/>
              </w:rPr>
            </w:pPr>
          </w:p>
          <w:p w14:paraId="73F6A05A" w14:textId="77777777" w:rsidR="00B2198B" w:rsidRPr="00D96DE5" w:rsidRDefault="00B2198B" w:rsidP="00712AA3">
            <w:pPr>
              <w:jc w:val="center"/>
              <w:rPr>
                <w:b/>
                <w:bCs/>
                <w:sz w:val="18"/>
                <w:szCs w:val="18"/>
              </w:rPr>
            </w:pPr>
            <w:r w:rsidRPr="00D96DE5">
              <w:rPr>
                <w:b/>
                <w:bCs/>
                <w:sz w:val="18"/>
                <w:szCs w:val="18"/>
              </w:rPr>
              <w:t>2</w:t>
            </w:r>
          </w:p>
        </w:tc>
        <w:tc>
          <w:tcPr>
            <w:tcW w:w="1894" w:type="pct"/>
            <w:tcBorders>
              <w:top w:val="single" w:sz="4" w:space="0" w:color="auto"/>
              <w:left w:val="single" w:sz="4" w:space="0" w:color="auto"/>
              <w:bottom w:val="single" w:sz="4" w:space="0" w:color="auto"/>
              <w:right w:val="single" w:sz="4" w:space="0" w:color="auto"/>
            </w:tcBorders>
          </w:tcPr>
          <w:p w14:paraId="6389AED5" w14:textId="77777777" w:rsidR="00B2198B" w:rsidRPr="00D96DE5" w:rsidRDefault="00B2198B" w:rsidP="00712AA3">
            <w:pPr>
              <w:rPr>
                <w:sz w:val="18"/>
                <w:szCs w:val="18"/>
              </w:rPr>
            </w:pPr>
            <w:r w:rsidRPr="00D96DE5">
              <w:rPr>
                <w:sz w:val="18"/>
                <w:szCs w:val="18"/>
              </w:rPr>
              <w:t>Die Note „gut“ soll erteilt werden, wenn die Leistung den Anforderungen voll entspricht.</w:t>
            </w:r>
          </w:p>
          <w:p w14:paraId="340519DD" w14:textId="77777777" w:rsidR="00B2198B" w:rsidRPr="00D96DE5" w:rsidRDefault="00B2198B" w:rsidP="00712AA3">
            <w:pPr>
              <w:rPr>
                <w:sz w:val="18"/>
                <w:szCs w:val="18"/>
              </w:rPr>
            </w:pPr>
          </w:p>
        </w:tc>
        <w:tc>
          <w:tcPr>
            <w:tcW w:w="2651" w:type="pct"/>
            <w:tcBorders>
              <w:top w:val="single" w:sz="4" w:space="0" w:color="auto"/>
              <w:left w:val="single" w:sz="4" w:space="0" w:color="auto"/>
              <w:bottom w:val="single" w:sz="4" w:space="0" w:color="auto"/>
              <w:right w:val="single" w:sz="4" w:space="0" w:color="auto"/>
            </w:tcBorders>
            <w:hideMark/>
          </w:tcPr>
          <w:p w14:paraId="42BE101F" w14:textId="77777777" w:rsidR="00B2198B" w:rsidRPr="00D96DE5" w:rsidRDefault="00B2198B" w:rsidP="005141BB">
            <w:pPr>
              <w:numPr>
                <w:ilvl w:val="0"/>
                <w:numId w:val="24"/>
              </w:numPr>
              <w:jc w:val="left"/>
              <w:rPr>
                <w:sz w:val="18"/>
                <w:szCs w:val="18"/>
              </w:rPr>
            </w:pPr>
            <w:r w:rsidRPr="00D96DE5">
              <w:rPr>
                <w:sz w:val="18"/>
                <w:szCs w:val="18"/>
              </w:rPr>
              <w:t>arbeitet kontinuierlich am Unterrichtsgeschehen mit.</w:t>
            </w:r>
          </w:p>
          <w:p w14:paraId="107D5121" w14:textId="77777777" w:rsidR="00B2198B" w:rsidRPr="00D96DE5" w:rsidRDefault="00B2198B" w:rsidP="005141BB">
            <w:pPr>
              <w:numPr>
                <w:ilvl w:val="0"/>
                <w:numId w:val="24"/>
              </w:numPr>
              <w:jc w:val="left"/>
              <w:rPr>
                <w:sz w:val="18"/>
                <w:szCs w:val="18"/>
              </w:rPr>
            </w:pPr>
            <w:r w:rsidRPr="00D96DE5">
              <w:rPr>
                <w:sz w:val="18"/>
                <w:szCs w:val="18"/>
              </w:rPr>
              <w:t>liefert Ansätze und Ideen zur Lösung von komplexen (auch neu aus dem Unterricht entstandenen) Problemen.</w:t>
            </w:r>
          </w:p>
          <w:p w14:paraId="329E06A0" w14:textId="77777777" w:rsidR="00B2198B" w:rsidRPr="00D96DE5" w:rsidRDefault="00B2198B" w:rsidP="005141BB">
            <w:pPr>
              <w:numPr>
                <w:ilvl w:val="0"/>
                <w:numId w:val="24"/>
              </w:numPr>
              <w:jc w:val="left"/>
              <w:rPr>
                <w:sz w:val="18"/>
                <w:szCs w:val="18"/>
              </w:rPr>
            </w:pPr>
            <w:r w:rsidRPr="00D96DE5">
              <w:rPr>
                <w:sz w:val="18"/>
                <w:szCs w:val="18"/>
              </w:rPr>
              <w:t>verwendet die Fachsprache fehlerfrei.</w:t>
            </w:r>
          </w:p>
          <w:p w14:paraId="73710555" w14:textId="77777777" w:rsidR="00B2198B" w:rsidRPr="00D96DE5" w:rsidRDefault="00B2198B" w:rsidP="005141BB">
            <w:pPr>
              <w:numPr>
                <w:ilvl w:val="0"/>
                <w:numId w:val="24"/>
              </w:numPr>
              <w:jc w:val="left"/>
              <w:rPr>
                <w:sz w:val="18"/>
                <w:szCs w:val="18"/>
              </w:rPr>
            </w:pPr>
            <w:r w:rsidRPr="00D96DE5">
              <w:rPr>
                <w:sz w:val="18"/>
                <w:szCs w:val="18"/>
              </w:rPr>
              <w:t>versteht schwierige Sachverhalte und kann sie fachlich korrekt unter Zuhilfenahme von früher Gelerntem erklären.</w:t>
            </w:r>
          </w:p>
          <w:p w14:paraId="51E68C95" w14:textId="77777777" w:rsidR="00B2198B" w:rsidRPr="00D96DE5" w:rsidRDefault="00B2198B" w:rsidP="005141BB">
            <w:pPr>
              <w:numPr>
                <w:ilvl w:val="0"/>
                <w:numId w:val="24"/>
              </w:numPr>
              <w:jc w:val="left"/>
              <w:rPr>
                <w:sz w:val="18"/>
                <w:szCs w:val="18"/>
              </w:rPr>
            </w:pPr>
            <w:r w:rsidRPr="00D96DE5">
              <w:rPr>
                <w:sz w:val="18"/>
                <w:szCs w:val="18"/>
              </w:rPr>
              <w:t>Häufige Urteilsbildung und Hinterfragen von Sachverhalten</w:t>
            </w:r>
          </w:p>
          <w:p w14:paraId="14AC0FF7" w14:textId="77777777" w:rsidR="00B2198B" w:rsidRPr="00D96DE5" w:rsidRDefault="00B2198B" w:rsidP="005141BB">
            <w:pPr>
              <w:numPr>
                <w:ilvl w:val="0"/>
                <w:numId w:val="24"/>
              </w:numPr>
              <w:jc w:val="left"/>
              <w:rPr>
                <w:sz w:val="18"/>
                <w:szCs w:val="18"/>
              </w:rPr>
            </w:pPr>
            <w:r w:rsidRPr="00D96DE5">
              <w:rPr>
                <w:sz w:val="18"/>
                <w:szCs w:val="18"/>
              </w:rPr>
              <w:t>sachliches Eingehen auf andere</w:t>
            </w:r>
          </w:p>
        </w:tc>
      </w:tr>
      <w:tr w:rsidR="00B2198B" w:rsidRPr="00D96DE5" w14:paraId="1382A36C" w14:textId="77777777" w:rsidTr="002B5981">
        <w:trPr>
          <w:trHeight w:val="45"/>
        </w:trPr>
        <w:tc>
          <w:tcPr>
            <w:tcW w:w="455" w:type="pct"/>
            <w:tcBorders>
              <w:top w:val="single" w:sz="4" w:space="0" w:color="auto"/>
              <w:left w:val="single" w:sz="4" w:space="0" w:color="auto"/>
              <w:bottom w:val="single" w:sz="4" w:space="0" w:color="auto"/>
              <w:right w:val="single" w:sz="4" w:space="0" w:color="auto"/>
            </w:tcBorders>
            <w:vAlign w:val="center"/>
          </w:tcPr>
          <w:p w14:paraId="3678381D" w14:textId="77777777" w:rsidR="00B2198B" w:rsidRPr="00D96DE5" w:rsidRDefault="00B2198B" w:rsidP="00B05A0A">
            <w:pPr>
              <w:jc w:val="center"/>
              <w:rPr>
                <w:b/>
                <w:bCs/>
                <w:sz w:val="18"/>
                <w:szCs w:val="18"/>
              </w:rPr>
            </w:pPr>
            <w:r w:rsidRPr="00D96DE5">
              <w:rPr>
                <w:b/>
                <w:bCs/>
                <w:sz w:val="18"/>
                <w:szCs w:val="18"/>
              </w:rPr>
              <w:t>3</w:t>
            </w:r>
          </w:p>
        </w:tc>
        <w:tc>
          <w:tcPr>
            <w:tcW w:w="1894" w:type="pct"/>
            <w:tcBorders>
              <w:top w:val="single" w:sz="4" w:space="0" w:color="auto"/>
              <w:left w:val="single" w:sz="4" w:space="0" w:color="auto"/>
              <w:bottom w:val="single" w:sz="4" w:space="0" w:color="auto"/>
              <w:right w:val="single" w:sz="4" w:space="0" w:color="auto"/>
            </w:tcBorders>
          </w:tcPr>
          <w:p w14:paraId="4C069099" w14:textId="77777777" w:rsidR="00B2198B" w:rsidRPr="00D96DE5" w:rsidRDefault="00B2198B" w:rsidP="00712AA3">
            <w:pPr>
              <w:rPr>
                <w:sz w:val="18"/>
                <w:szCs w:val="18"/>
              </w:rPr>
            </w:pPr>
            <w:r w:rsidRPr="00D96DE5">
              <w:rPr>
                <w:sz w:val="18"/>
                <w:szCs w:val="18"/>
              </w:rPr>
              <w:t>Die Note „befriedigend“ soll erteilt werden, wenn die Leistung im Allgemeinen den Anforderungen entspricht.</w:t>
            </w:r>
          </w:p>
          <w:p w14:paraId="32E61938" w14:textId="77777777" w:rsidR="00B2198B" w:rsidRPr="00D96DE5" w:rsidRDefault="00B2198B" w:rsidP="00712AA3">
            <w:pPr>
              <w:rPr>
                <w:sz w:val="18"/>
                <w:szCs w:val="18"/>
              </w:rPr>
            </w:pPr>
          </w:p>
        </w:tc>
        <w:tc>
          <w:tcPr>
            <w:tcW w:w="2651" w:type="pct"/>
            <w:tcBorders>
              <w:top w:val="single" w:sz="4" w:space="0" w:color="auto"/>
              <w:left w:val="single" w:sz="4" w:space="0" w:color="auto"/>
              <w:bottom w:val="single" w:sz="4" w:space="0" w:color="auto"/>
              <w:right w:val="single" w:sz="4" w:space="0" w:color="auto"/>
            </w:tcBorders>
            <w:hideMark/>
          </w:tcPr>
          <w:p w14:paraId="406258CD" w14:textId="77777777" w:rsidR="00B2198B" w:rsidRPr="00D96DE5" w:rsidRDefault="00B2198B" w:rsidP="005141BB">
            <w:pPr>
              <w:numPr>
                <w:ilvl w:val="0"/>
                <w:numId w:val="25"/>
              </w:numPr>
              <w:jc w:val="left"/>
              <w:rPr>
                <w:sz w:val="18"/>
                <w:szCs w:val="18"/>
              </w:rPr>
            </w:pPr>
            <w:r w:rsidRPr="00D96DE5">
              <w:rPr>
                <w:sz w:val="18"/>
                <w:szCs w:val="18"/>
              </w:rPr>
              <w:t>arbeitet regelmäßig am Unterrichtsgeschehen mit.</w:t>
            </w:r>
          </w:p>
          <w:p w14:paraId="17F59A0D" w14:textId="77777777" w:rsidR="00B2198B" w:rsidRPr="00D96DE5" w:rsidRDefault="00B2198B" w:rsidP="005141BB">
            <w:pPr>
              <w:numPr>
                <w:ilvl w:val="0"/>
                <w:numId w:val="25"/>
              </w:numPr>
              <w:jc w:val="left"/>
              <w:rPr>
                <w:sz w:val="18"/>
                <w:szCs w:val="18"/>
              </w:rPr>
            </w:pPr>
            <w:r w:rsidRPr="00D96DE5">
              <w:rPr>
                <w:sz w:val="18"/>
                <w:szCs w:val="18"/>
              </w:rPr>
              <w:t>liefert Lösungsansätze zu grundlegenden Fragestellungen.</w:t>
            </w:r>
          </w:p>
          <w:p w14:paraId="44239593" w14:textId="77777777" w:rsidR="00B2198B" w:rsidRPr="00D96DE5" w:rsidRDefault="00B2198B" w:rsidP="005141BB">
            <w:pPr>
              <w:numPr>
                <w:ilvl w:val="0"/>
                <w:numId w:val="25"/>
              </w:numPr>
              <w:jc w:val="left"/>
              <w:rPr>
                <w:sz w:val="18"/>
                <w:szCs w:val="18"/>
              </w:rPr>
            </w:pPr>
            <w:r w:rsidRPr="00D96DE5">
              <w:rPr>
                <w:sz w:val="18"/>
                <w:szCs w:val="18"/>
              </w:rPr>
              <w:t>verwendet die Fachsprache weitgehend korrekt.</w:t>
            </w:r>
          </w:p>
          <w:p w14:paraId="242E12BA" w14:textId="77777777" w:rsidR="00B2198B" w:rsidRPr="00D96DE5" w:rsidRDefault="00B2198B" w:rsidP="005141BB">
            <w:pPr>
              <w:numPr>
                <w:ilvl w:val="0"/>
                <w:numId w:val="25"/>
              </w:numPr>
              <w:jc w:val="left"/>
              <w:rPr>
                <w:sz w:val="18"/>
                <w:szCs w:val="18"/>
              </w:rPr>
            </w:pPr>
            <w:r w:rsidRPr="00D96DE5">
              <w:rPr>
                <w:sz w:val="18"/>
                <w:szCs w:val="18"/>
              </w:rPr>
              <w:t>stellt Zusammenhänge zu früher Gelerntem mit Hilfestellung her.</w:t>
            </w:r>
          </w:p>
          <w:p w14:paraId="169139BF" w14:textId="77777777" w:rsidR="00B2198B" w:rsidRPr="00D96DE5" w:rsidRDefault="00B2198B" w:rsidP="005141BB">
            <w:pPr>
              <w:numPr>
                <w:ilvl w:val="0"/>
                <w:numId w:val="25"/>
              </w:numPr>
              <w:jc w:val="left"/>
              <w:rPr>
                <w:sz w:val="18"/>
                <w:szCs w:val="18"/>
              </w:rPr>
            </w:pPr>
            <w:r w:rsidRPr="00D96DE5">
              <w:rPr>
                <w:sz w:val="18"/>
                <w:szCs w:val="18"/>
              </w:rPr>
              <w:t>arbeitet aufmerksam und weitgehend strukturiert.</w:t>
            </w:r>
          </w:p>
          <w:p w14:paraId="5C61157F" w14:textId="77777777" w:rsidR="00B2198B" w:rsidRPr="00D96DE5" w:rsidRDefault="00B2198B" w:rsidP="005141BB">
            <w:pPr>
              <w:numPr>
                <w:ilvl w:val="0"/>
                <w:numId w:val="25"/>
              </w:numPr>
              <w:jc w:val="left"/>
              <w:rPr>
                <w:sz w:val="18"/>
                <w:szCs w:val="18"/>
              </w:rPr>
            </w:pPr>
            <w:r w:rsidRPr="00D96DE5">
              <w:rPr>
                <w:sz w:val="18"/>
                <w:szCs w:val="18"/>
              </w:rPr>
              <w:t>oft sachliches Eingehen auf andere</w:t>
            </w:r>
          </w:p>
        </w:tc>
      </w:tr>
      <w:tr w:rsidR="00B2198B" w:rsidRPr="00D96DE5" w14:paraId="197779DD" w14:textId="77777777" w:rsidTr="00B05A0A">
        <w:tc>
          <w:tcPr>
            <w:tcW w:w="455" w:type="pct"/>
            <w:tcBorders>
              <w:top w:val="single" w:sz="4" w:space="0" w:color="auto"/>
              <w:left w:val="single" w:sz="4" w:space="0" w:color="auto"/>
              <w:bottom w:val="single" w:sz="4" w:space="0" w:color="auto"/>
              <w:right w:val="single" w:sz="4" w:space="0" w:color="auto"/>
            </w:tcBorders>
            <w:vAlign w:val="center"/>
          </w:tcPr>
          <w:p w14:paraId="6E2EC247" w14:textId="77777777" w:rsidR="00B2198B" w:rsidRPr="00D96DE5" w:rsidRDefault="00B2198B" w:rsidP="00B05A0A">
            <w:pPr>
              <w:jc w:val="center"/>
              <w:rPr>
                <w:b/>
                <w:bCs/>
                <w:sz w:val="18"/>
                <w:szCs w:val="18"/>
              </w:rPr>
            </w:pPr>
            <w:r w:rsidRPr="00D96DE5">
              <w:rPr>
                <w:b/>
                <w:bCs/>
                <w:sz w:val="18"/>
                <w:szCs w:val="18"/>
              </w:rPr>
              <w:t>4</w:t>
            </w:r>
          </w:p>
        </w:tc>
        <w:tc>
          <w:tcPr>
            <w:tcW w:w="1894" w:type="pct"/>
            <w:tcBorders>
              <w:top w:val="single" w:sz="4" w:space="0" w:color="auto"/>
              <w:left w:val="single" w:sz="4" w:space="0" w:color="auto"/>
              <w:bottom w:val="single" w:sz="4" w:space="0" w:color="auto"/>
              <w:right w:val="single" w:sz="4" w:space="0" w:color="auto"/>
            </w:tcBorders>
          </w:tcPr>
          <w:p w14:paraId="0FF7F58B" w14:textId="3E1CE68E" w:rsidR="00B2198B" w:rsidRPr="00D96DE5" w:rsidRDefault="00B2198B" w:rsidP="00712AA3">
            <w:pPr>
              <w:rPr>
                <w:sz w:val="18"/>
                <w:szCs w:val="18"/>
              </w:rPr>
            </w:pPr>
            <w:r w:rsidRPr="00D96DE5">
              <w:rPr>
                <w:sz w:val="18"/>
                <w:szCs w:val="18"/>
              </w:rPr>
              <w:t>Die Note „ausreichend“ soll erteilt werden, wenn die Leistung zwar Mängel aufweist, aber im Ganzen den Anforderungen noch entspricht.</w:t>
            </w:r>
          </w:p>
        </w:tc>
        <w:tc>
          <w:tcPr>
            <w:tcW w:w="2651" w:type="pct"/>
            <w:tcBorders>
              <w:top w:val="single" w:sz="4" w:space="0" w:color="auto"/>
              <w:left w:val="single" w:sz="4" w:space="0" w:color="auto"/>
              <w:bottom w:val="single" w:sz="4" w:space="0" w:color="auto"/>
              <w:right w:val="single" w:sz="4" w:space="0" w:color="auto"/>
            </w:tcBorders>
            <w:hideMark/>
          </w:tcPr>
          <w:p w14:paraId="36938D9E" w14:textId="77777777" w:rsidR="00B2198B" w:rsidRPr="00D96DE5" w:rsidRDefault="00B2198B" w:rsidP="005141BB">
            <w:pPr>
              <w:numPr>
                <w:ilvl w:val="0"/>
                <w:numId w:val="26"/>
              </w:numPr>
              <w:jc w:val="left"/>
              <w:rPr>
                <w:sz w:val="18"/>
                <w:szCs w:val="18"/>
              </w:rPr>
            </w:pPr>
            <w:r w:rsidRPr="00D96DE5">
              <w:rPr>
                <w:sz w:val="18"/>
                <w:szCs w:val="18"/>
              </w:rPr>
              <w:t>arbeitet unregelmäßig am Unterrichtsgeschehen mit.</w:t>
            </w:r>
          </w:p>
          <w:p w14:paraId="55ACC21C" w14:textId="77777777" w:rsidR="00B2198B" w:rsidRPr="00D96DE5" w:rsidRDefault="00B2198B" w:rsidP="005141BB">
            <w:pPr>
              <w:numPr>
                <w:ilvl w:val="0"/>
                <w:numId w:val="26"/>
              </w:numPr>
              <w:jc w:val="left"/>
              <w:rPr>
                <w:sz w:val="18"/>
                <w:szCs w:val="18"/>
              </w:rPr>
            </w:pPr>
            <w:r w:rsidRPr="00D96DE5">
              <w:rPr>
                <w:sz w:val="18"/>
                <w:szCs w:val="18"/>
              </w:rPr>
              <w:t>verwendet die Fachsprache nur gelegentlich korrekt.</w:t>
            </w:r>
          </w:p>
          <w:p w14:paraId="5F9F9299" w14:textId="77777777" w:rsidR="00B2198B" w:rsidRPr="00D96DE5" w:rsidRDefault="00B2198B" w:rsidP="005141BB">
            <w:pPr>
              <w:numPr>
                <w:ilvl w:val="0"/>
                <w:numId w:val="26"/>
              </w:numPr>
              <w:jc w:val="left"/>
              <w:rPr>
                <w:sz w:val="18"/>
                <w:szCs w:val="18"/>
              </w:rPr>
            </w:pPr>
            <w:r w:rsidRPr="00D96DE5">
              <w:rPr>
                <w:sz w:val="18"/>
                <w:szCs w:val="18"/>
              </w:rPr>
              <w:t>versteht einfache Sachverhalte und gibt Gelerntes wieder.</w:t>
            </w:r>
          </w:p>
          <w:p w14:paraId="07C7DD0A" w14:textId="77777777" w:rsidR="00B2198B" w:rsidRPr="00D96DE5" w:rsidRDefault="00B2198B" w:rsidP="005141BB">
            <w:pPr>
              <w:numPr>
                <w:ilvl w:val="0"/>
                <w:numId w:val="26"/>
              </w:numPr>
              <w:jc w:val="left"/>
              <w:rPr>
                <w:sz w:val="18"/>
                <w:szCs w:val="18"/>
              </w:rPr>
            </w:pPr>
            <w:r w:rsidRPr="00D96DE5">
              <w:rPr>
                <w:sz w:val="18"/>
                <w:szCs w:val="18"/>
              </w:rPr>
              <w:t>gelegentliches Eingehen auf andere</w:t>
            </w:r>
          </w:p>
        </w:tc>
      </w:tr>
      <w:tr w:rsidR="00B2198B" w:rsidRPr="00D96DE5" w14:paraId="2E2F15E3" w14:textId="77777777" w:rsidTr="00B05A0A">
        <w:tc>
          <w:tcPr>
            <w:tcW w:w="455" w:type="pct"/>
            <w:tcBorders>
              <w:top w:val="single" w:sz="4" w:space="0" w:color="auto"/>
              <w:left w:val="single" w:sz="4" w:space="0" w:color="auto"/>
              <w:bottom w:val="single" w:sz="4" w:space="0" w:color="auto"/>
              <w:right w:val="single" w:sz="4" w:space="0" w:color="auto"/>
            </w:tcBorders>
            <w:vAlign w:val="center"/>
          </w:tcPr>
          <w:p w14:paraId="6876A87C" w14:textId="77777777" w:rsidR="00B2198B" w:rsidRPr="00D96DE5" w:rsidRDefault="00B2198B" w:rsidP="00B05A0A">
            <w:pPr>
              <w:jc w:val="center"/>
              <w:rPr>
                <w:b/>
                <w:bCs/>
                <w:sz w:val="18"/>
                <w:szCs w:val="18"/>
              </w:rPr>
            </w:pPr>
            <w:r w:rsidRPr="00D96DE5">
              <w:rPr>
                <w:b/>
                <w:bCs/>
                <w:sz w:val="18"/>
                <w:szCs w:val="18"/>
              </w:rPr>
              <w:t>5</w:t>
            </w:r>
          </w:p>
        </w:tc>
        <w:tc>
          <w:tcPr>
            <w:tcW w:w="1894" w:type="pct"/>
            <w:tcBorders>
              <w:top w:val="single" w:sz="4" w:space="0" w:color="auto"/>
              <w:left w:val="single" w:sz="4" w:space="0" w:color="auto"/>
              <w:bottom w:val="single" w:sz="4" w:space="0" w:color="auto"/>
              <w:right w:val="single" w:sz="4" w:space="0" w:color="auto"/>
            </w:tcBorders>
          </w:tcPr>
          <w:p w14:paraId="0E33BC03" w14:textId="72519062" w:rsidR="00B2198B" w:rsidRPr="00D96DE5" w:rsidRDefault="00B2198B" w:rsidP="00712AA3">
            <w:pPr>
              <w:rPr>
                <w:sz w:val="18"/>
                <w:szCs w:val="18"/>
              </w:rPr>
            </w:pPr>
            <w:r w:rsidRPr="00D96DE5">
              <w:rPr>
                <w:sz w:val="18"/>
                <w:szCs w:val="18"/>
              </w:rPr>
              <w:t>Die Note „mangelhaft“ soll erteilt werden, wenn die Leistung den Anforderungen nicht entspricht, jedoch erkennen lässt, dass die notwendigen Grundkenntnisse vorhanden sind und die Mängel in absehbarer Zeit behoben werden können.</w:t>
            </w:r>
          </w:p>
        </w:tc>
        <w:tc>
          <w:tcPr>
            <w:tcW w:w="2651" w:type="pct"/>
            <w:tcBorders>
              <w:top w:val="single" w:sz="4" w:space="0" w:color="auto"/>
              <w:left w:val="single" w:sz="4" w:space="0" w:color="auto"/>
              <w:bottom w:val="single" w:sz="4" w:space="0" w:color="auto"/>
              <w:right w:val="single" w:sz="4" w:space="0" w:color="auto"/>
            </w:tcBorders>
            <w:hideMark/>
          </w:tcPr>
          <w:p w14:paraId="71C08419" w14:textId="77777777" w:rsidR="00B2198B" w:rsidRPr="00D96DE5" w:rsidRDefault="00B2198B" w:rsidP="005141BB">
            <w:pPr>
              <w:numPr>
                <w:ilvl w:val="0"/>
                <w:numId w:val="27"/>
              </w:numPr>
              <w:jc w:val="left"/>
              <w:rPr>
                <w:sz w:val="18"/>
                <w:szCs w:val="18"/>
              </w:rPr>
            </w:pPr>
            <w:r w:rsidRPr="00D96DE5">
              <w:rPr>
                <w:sz w:val="18"/>
                <w:szCs w:val="18"/>
              </w:rPr>
              <w:t>beteiligt sich nur nach Aufforderung am Unterricht.</w:t>
            </w:r>
          </w:p>
          <w:p w14:paraId="01989817" w14:textId="77777777" w:rsidR="00B2198B" w:rsidRPr="00D96DE5" w:rsidRDefault="00B2198B" w:rsidP="005141BB">
            <w:pPr>
              <w:numPr>
                <w:ilvl w:val="0"/>
                <w:numId w:val="27"/>
              </w:numPr>
              <w:jc w:val="left"/>
              <w:rPr>
                <w:sz w:val="18"/>
                <w:szCs w:val="18"/>
              </w:rPr>
            </w:pPr>
            <w:r w:rsidRPr="00D96DE5">
              <w:rPr>
                <w:sz w:val="18"/>
                <w:szCs w:val="18"/>
              </w:rPr>
              <w:t>wendet Fachsprache nicht oder nur fehlerhaft an.</w:t>
            </w:r>
          </w:p>
          <w:p w14:paraId="560F5823" w14:textId="77777777" w:rsidR="00B2198B" w:rsidRPr="00D96DE5" w:rsidRDefault="00B2198B" w:rsidP="005141BB">
            <w:pPr>
              <w:numPr>
                <w:ilvl w:val="0"/>
                <w:numId w:val="27"/>
              </w:numPr>
              <w:jc w:val="left"/>
              <w:rPr>
                <w:sz w:val="18"/>
                <w:szCs w:val="18"/>
              </w:rPr>
            </w:pPr>
            <w:r w:rsidRPr="00D96DE5">
              <w:rPr>
                <w:sz w:val="18"/>
                <w:szCs w:val="18"/>
              </w:rPr>
              <w:t>kann grundlegende Inhalte nicht korrekt wiedergeben.</w:t>
            </w:r>
          </w:p>
          <w:p w14:paraId="25B50FE2" w14:textId="77777777" w:rsidR="00B2198B" w:rsidRPr="00D96DE5" w:rsidRDefault="00B2198B" w:rsidP="005141BB">
            <w:pPr>
              <w:numPr>
                <w:ilvl w:val="0"/>
                <w:numId w:val="27"/>
              </w:numPr>
              <w:jc w:val="left"/>
              <w:rPr>
                <w:sz w:val="18"/>
                <w:szCs w:val="18"/>
              </w:rPr>
            </w:pPr>
            <w:r w:rsidRPr="00D96DE5">
              <w:rPr>
                <w:sz w:val="18"/>
                <w:szCs w:val="18"/>
              </w:rPr>
              <w:t>seltenes Eingehen auf andere</w:t>
            </w:r>
          </w:p>
        </w:tc>
      </w:tr>
      <w:tr w:rsidR="00B2198B" w:rsidRPr="00D96DE5" w14:paraId="591ACF54" w14:textId="77777777" w:rsidTr="00B05A0A">
        <w:tc>
          <w:tcPr>
            <w:tcW w:w="455" w:type="pct"/>
            <w:tcBorders>
              <w:top w:val="single" w:sz="4" w:space="0" w:color="auto"/>
              <w:left w:val="single" w:sz="4" w:space="0" w:color="auto"/>
              <w:bottom w:val="single" w:sz="4" w:space="0" w:color="auto"/>
              <w:right w:val="single" w:sz="4" w:space="0" w:color="auto"/>
            </w:tcBorders>
            <w:vAlign w:val="center"/>
          </w:tcPr>
          <w:p w14:paraId="2B1E4169" w14:textId="77777777" w:rsidR="00B2198B" w:rsidRPr="00D96DE5" w:rsidRDefault="00B2198B" w:rsidP="00B05A0A">
            <w:pPr>
              <w:jc w:val="center"/>
              <w:rPr>
                <w:b/>
                <w:bCs/>
                <w:sz w:val="18"/>
                <w:szCs w:val="18"/>
              </w:rPr>
            </w:pPr>
            <w:r w:rsidRPr="00D96DE5">
              <w:rPr>
                <w:b/>
                <w:bCs/>
                <w:sz w:val="18"/>
                <w:szCs w:val="18"/>
              </w:rPr>
              <w:t>6</w:t>
            </w:r>
          </w:p>
        </w:tc>
        <w:tc>
          <w:tcPr>
            <w:tcW w:w="1894" w:type="pct"/>
            <w:tcBorders>
              <w:top w:val="single" w:sz="4" w:space="0" w:color="auto"/>
              <w:left w:val="single" w:sz="4" w:space="0" w:color="auto"/>
              <w:bottom w:val="single" w:sz="4" w:space="0" w:color="auto"/>
              <w:right w:val="single" w:sz="4" w:space="0" w:color="auto"/>
            </w:tcBorders>
          </w:tcPr>
          <w:p w14:paraId="13074AB2" w14:textId="2F35D61C" w:rsidR="000262BF" w:rsidRPr="00D96DE5" w:rsidRDefault="00B2198B" w:rsidP="00712AA3">
            <w:pPr>
              <w:rPr>
                <w:sz w:val="18"/>
                <w:szCs w:val="18"/>
              </w:rPr>
            </w:pPr>
            <w:r w:rsidRPr="00D96DE5">
              <w:rPr>
                <w:sz w:val="18"/>
                <w:szCs w:val="18"/>
              </w:rPr>
              <w:t>Die Note „ungenügend“ soll erteilt werden, wenn die Leistung den Anforderungen nicht entspricht und selbst die Grundkenntnisse so lückenhaft sind, dass die Mängel in absehbarer Zeit nicht behoben werden können</w:t>
            </w:r>
            <w:r w:rsidR="000262BF">
              <w:rPr>
                <w:sz w:val="18"/>
                <w:szCs w:val="18"/>
              </w:rPr>
              <w:t>.</w:t>
            </w:r>
          </w:p>
        </w:tc>
        <w:tc>
          <w:tcPr>
            <w:tcW w:w="2651" w:type="pct"/>
            <w:tcBorders>
              <w:top w:val="single" w:sz="4" w:space="0" w:color="auto"/>
              <w:left w:val="single" w:sz="4" w:space="0" w:color="auto"/>
              <w:bottom w:val="single" w:sz="4" w:space="0" w:color="auto"/>
              <w:right w:val="single" w:sz="4" w:space="0" w:color="auto"/>
            </w:tcBorders>
            <w:hideMark/>
          </w:tcPr>
          <w:p w14:paraId="19C942F7" w14:textId="77777777" w:rsidR="00B2198B" w:rsidRPr="00D96DE5" w:rsidRDefault="00B2198B" w:rsidP="005141BB">
            <w:pPr>
              <w:numPr>
                <w:ilvl w:val="0"/>
                <w:numId w:val="28"/>
              </w:numPr>
              <w:jc w:val="left"/>
              <w:rPr>
                <w:sz w:val="18"/>
                <w:szCs w:val="18"/>
              </w:rPr>
            </w:pPr>
            <w:r w:rsidRPr="00D96DE5">
              <w:rPr>
                <w:sz w:val="18"/>
                <w:szCs w:val="18"/>
              </w:rPr>
              <w:t>verweigert die Leistung und liefert keine unterrichtlich verwertbaren Beiträge.</w:t>
            </w:r>
          </w:p>
        </w:tc>
      </w:tr>
    </w:tbl>
    <w:p w14:paraId="221DC727" w14:textId="77777777" w:rsidR="00370E44" w:rsidRPr="00370E44" w:rsidRDefault="00370E44" w:rsidP="00370E44">
      <w:pPr>
        <w:pStyle w:val="berschrift2"/>
        <w:rPr>
          <w:sz w:val="24"/>
        </w:rPr>
      </w:pPr>
    </w:p>
    <w:p w14:paraId="65BF04CE" w14:textId="00F069F7" w:rsidR="007A3318" w:rsidRPr="007A3318" w:rsidRDefault="00D96DE5" w:rsidP="00370E44">
      <w:pPr>
        <w:pStyle w:val="berschrift2"/>
        <w:numPr>
          <w:ilvl w:val="0"/>
          <w:numId w:val="6"/>
        </w:numPr>
        <w:spacing w:after="0"/>
        <w:rPr>
          <w:sz w:val="24"/>
        </w:rPr>
      </w:pPr>
      <w:bookmarkStart w:id="5" w:name="_Toc165871701"/>
      <w:r>
        <w:t>Schriftliche Arbeiten</w:t>
      </w:r>
      <w:r w:rsidR="00D24D0A">
        <w:t xml:space="preserve"> in den Hauptfächern</w:t>
      </w:r>
      <w:bookmarkEnd w:id="5"/>
    </w:p>
    <w:p w14:paraId="741A63B6" w14:textId="77777777" w:rsidR="00370E44" w:rsidRDefault="00370E44" w:rsidP="007A3318"/>
    <w:p w14:paraId="5F65D691" w14:textId="6B6DF344" w:rsidR="007A3318" w:rsidRDefault="007A3318" w:rsidP="007A3318">
      <w:r>
        <w:t>Schriftliche Arbeiten, insbesondere Klassenarbeiten, sind essenzielle Instrumente zur Überprüfung von Lernergebnissen, die auf die im Unterricht behandelten Unterrichtsvorhaben abzielen. Sie sind darauf ausgerichtet, dass die Schüler:innen ihre im Unterricht erworbenen Kompetenzen in den Anforderungsbereichen Reproduktion, Analyse und Transfer nachweisen.</w:t>
      </w:r>
    </w:p>
    <w:p w14:paraId="60E5574F" w14:textId="77777777" w:rsidR="007A3318" w:rsidRDefault="007A3318" w:rsidP="007A3318"/>
    <w:p w14:paraId="59535B59" w14:textId="77777777" w:rsidR="007A3318" w:rsidRDefault="007A3318" w:rsidP="007A3318">
      <w:r>
        <w:lastRenderedPageBreak/>
        <w:t>Die Planung und Durchführung von Klassenarbeiten unterliegt festen Regelungen, um eine gerechte und effiziente Bewertung zu gewährleisten:</w:t>
      </w:r>
    </w:p>
    <w:p w14:paraId="31007327" w14:textId="77777777" w:rsidR="00A55C68" w:rsidRDefault="00A55C68" w:rsidP="007A3318"/>
    <w:p w14:paraId="6DE44384" w14:textId="50EE4066" w:rsidR="007A3318" w:rsidRDefault="007A3318" w:rsidP="00F60BAB">
      <w:pPr>
        <w:pStyle w:val="Listenabsatz"/>
        <w:numPr>
          <w:ilvl w:val="0"/>
          <w:numId w:val="28"/>
        </w:numPr>
      </w:pPr>
      <w:r>
        <w:t>Terminierung und Kommunikation: Termine und Inhalte</w:t>
      </w:r>
      <w:r w:rsidR="000F5CA3">
        <w:t xml:space="preserve"> (</w:t>
      </w:r>
      <w:r w:rsidR="00406AD4">
        <w:t>Erwartungshorizont)</w:t>
      </w:r>
      <w:r>
        <w:t xml:space="preserve"> der Klassenarbeiten müssen mindestens zwei Wochen im Voraus den Erziehungsberechtigten und Schüler:innen </w:t>
      </w:r>
      <w:r w:rsidR="001D629E">
        <w:t xml:space="preserve">auf EduPage </w:t>
      </w:r>
      <w:r>
        <w:t>mitgeteilt werden.</w:t>
      </w:r>
    </w:p>
    <w:p w14:paraId="39A655FF" w14:textId="6BF98B77" w:rsidR="00493E67" w:rsidRDefault="00D336FE" w:rsidP="00493E67">
      <w:pPr>
        <w:pStyle w:val="Listenabsatz"/>
        <w:numPr>
          <w:ilvl w:val="0"/>
          <w:numId w:val="28"/>
        </w:numPr>
      </w:pPr>
      <w:r>
        <w:t>Auswertungsbogen</w:t>
      </w:r>
      <w:r w:rsidR="00EA4CE0">
        <w:t xml:space="preserve">: </w:t>
      </w:r>
      <w:r w:rsidR="00493E67" w:rsidRPr="00493E67">
        <w:t xml:space="preserve">Ein wesentlicher Bestandteil der schriftlichen Arbeiten ist der Auswertungsbogen, der die Transparenz und Fairness der Bewertung sicherstellt. Jeder schriftlichen Arbeit muss ein solcher Bogen beigefügt werden, um die Bewertungskriterien für alle Beteiligten nachvollziehbar zu machen. Der Auswertungsbogen </w:t>
      </w:r>
      <w:r w:rsidR="00B835B2">
        <w:t xml:space="preserve">muss </w:t>
      </w:r>
      <w:r w:rsidR="00493E67" w:rsidRPr="00493E67">
        <w:t>folgende Elemente</w:t>
      </w:r>
      <w:r w:rsidR="00B835B2">
        <w:t xml:space="preserve"> enthalten</w:t>
      </w:r>
      <w:r w:rsidR="00493E67" w:rsidRPr="00493E67">
        <w:t>:</w:t>
      </w:r>
    </w:p>
    <w:p w14:paraId="255ADD97" w14:textId="77777777" w:rsidR="004C2A1C" w:rsidRDefault="004C2A1C" w:rsidP="004C2A1C">
      <w:pPr>
        <w:pStyle w:val="Listenabsatz"/>
        <w:numPr>
          <w:ilvl w:val="1"/>
          <w:numId w:val="28"/>
        </w:numPr>
      </w:pPr>
      <w:proofErr w:type="spellStart"/>
      <w:r>
        <w:t>Bepunktung</w:t>
      </w:r>
      <w:proofErr w:type="spellEnd"/>
      <w:r>
        <w:t xml:space="preserve"> der Aufgaben: Eine klare Darstellung, wie die Punkte auf die einzelnen Aufgaben verteilt sind.</w:t>
      </w:r>
    </w:p>
    <w:p w14:paraId="29F3B7C8" w14:textId="5AD189F7" w:rsidR="004C2A1C" w:rsidRDefault="004C2A1C" w:rsidP="004C2A1C">
      <w:pPr>
        <w:pStyle w:val="Listenabsatz"/>
        <w:numPr>
          <w:ilvl w:val="1"/>
          <w:numId w:val="28"/>
        </w:numPr>
      </w:pPr>
      <w:r>
        <w:t xml:space="preserve">Erwartungshorizont: Dieser Abschnitt legt detailliert dar, was von den Schüler:innen in den jeweiligen Aufgaben bzw. der gesamten Klassenarbeit erwartet wurde. Diese Informationen müssen mit den </w:t>
      </w:r>
      <w:r w:rsidR="00406AD4">
        <w:t>Informationen</w:t>
      </w:r>
      <w:r>
        <w:t xml:space="preserve"> übereinstimmen, die im Voraus den Erziehungsberechtigten und Schüler:innen mitgeteilt wurden</w:t>
      </w:r>
      <w:r w:rsidR="00553B56">
        <w:t>.</w:t>
      </w:r>
    </w:p>
    <w:p w14:paraId="05DE49E7" w14:textId="1A06FDAF" w:rsidR="004C2A1C" w:rsidRDefault="004C2A1C" w:rsidP="004C2A1C">
      <w:pPr>
        <w:pStyle w:val="Listenabsatz"/>
        <w:numPr>
          <w:ilvl w:val="1"/>
          <w:numId w:val="28"/>
        </w:numPr>
      </w:pPr>
      <w:r>
        <w:t xml:space="preserve">Notenraster: Ein </w:t>
      </w:r>
      <w:proofErr w:type="spellStart"/>
      <w:r>
        <w:t>Benotungsraster</w:t>
      </w:r>
      <w:proofErr w:type="spellEnd"/>
      <w:r>
        <w:t>, das aufzeigt, wie die erreichten Punkte in Noten umgewandelt werden.</w:t>
      </w:r>
    </w:p>
    <w:p w14:paraId="3BC5D904" w14:textId="405BBA4D" w:rsidR="004C2A1C" w:rsidRDefault="004C2A1C" w:rsidP="004C2A1C">
      <w:pPr>
        <w:pStyle w:val="Listenabsatz"/>
        <w:numPr>
          <w:ilvl w:val="1"/>
          <w:numId w:val="28"/>
        </w:numPr>
      </w:pPr>
      <w:r>
        <w:t>Förderempfehlungen: Hinweise zu Materialien oder Ressourcen, die zur Aufarbeitung genutzt werden können, sowie individuelle Förderempfehlungen für die Schüler:innen, basierend auf den Ergebnissen der Klassenarbeit.</w:t>
      </w:r>
    </w:p>
    <w:p w14:paraId="75428F21" w14:textId="7CDE8EA2" w:rsidR="004C2A1C" w:rsidRDefault="004C2A1C" w:rsidP="004C2A1C">
      <w:pPr>
        <w:pStyle w:val="Listenabsatz"/>
        <w:numPr>
          <w:ilvl w:val="1"/>
          <w:numId w:val="28"/>
        </w:numPr>
      </w:pPr>
      <w:r>
        <w:t>Gestaltungsfreiheit: Die Lehrkräfte haben die Freiheit, die optische Gestaltung dieser Seite eigenständig zu wählen</w:t>
      </w:r>
      <w:r w:rsidR="00702DF3">
        <w:t>.</w:t>
      </w:r>
    </w:p>
    <w:p w14:paraId="7E9186C2" w14:textId="4EF6436B" w:rsidR="00F60BAB" w:rsidRDefault="007A3318" w:rsidP="007A3318">
      <w:pPr>
        <w:pStyle w:val="Listenabsatz"/>
        <w:numPr>
          <w:ilvl w:val="0"/>
          <w:numId w:val="28"/>
        </w:numPr>
      </w:pPr>
      <w:r>
        <w:t xml:space="preserve">Digitale Abnahme: </w:t>
      </w:r>
      <w:r w:rsidR="00C10E1A">
        <w:t>Schriftliche Arbeiten</w:t>
      </w:r>
      <w:r>
        <w:t xml:space="preserve"> dürfen auch digital abgenommen werden, um moderne Bildungsstandards und Flexibilität im Lehr- und Lernprozess zu fördern. Hierbei ist sicherzustellen, dass die Bedingungen kontrolliert und gerecht bleiben.</w:t>
      </w:r>
    </w:p>
    <w:p w14:paraId="3B82EBBE" w14:textId="660C3B58" w:rsidR="00EB39C0" w:rsidRDefault="00135DAB" w:rsidP="00B12C46">
      <w:pPr>
        <w:pStyle w:val="Listenabsatz"/>
        <w:numPr>
          <w:ilvl w:val="0"/>
          <w:numId w:val="28"/>
        </w:numPr>
      </w:pPr>
      <w:r>
        <w:t>Mündliche Prüfung</w:t>
      </w:r>
      <w:r w:rsidR="00EB39C0">
        <w:t>en</w:t>
      </w:r>
      <w:r>
        <w:t xml:space="preserve">: </w:t>
      </w:r>
      <w:r w:rsidR="007263DE" w:rsidRPr="007263DE">
        <w:t>Einmal im Schuljahr kann</w:t>
      </w:r>
      <w:r w:rsidR="00E13D53">
        <w:t xml:space="preserve"> </w:t>
      </w:r>
      <w:r w:rsidR="00E13D53" w:rsidRPr="007263DE">
        <w:t>pro Fach</w:t>
      </w:r>
      <w:r w:rsidR="007263DE" w:rsidRPr="007263DE">
        <w:t xml:space="preserve"> eine schriftliche Klassenarbeit durch eine gleichwertige Form der mündlichen Leistungsüberprüfung ersetzt werden. Im Fach Englisch wird im letzten Schuljahr eine schriftliche </w:t>
      </w:r>
      <w:r w:rsidR="00A54360">
        <w:t>Arbeit</w:t>
      </w:r>
      <w:r w:rsidR="007263DE" w:rsidRPr="007263DE">
        <w:t xml:space="preserve"> durch eine gleichwertige Form der mündlichen Leistungsüberprüfung ersetzt.</w:t>
      </w:r>
    </w:p>
    <w:p w14:paraId="2055BE7C" w14:textId="2C7FE4CE" w:rsidR="00EB39C0" w:rsidRDefault="00EB39C0" w:rsidP="00EB39C0">
      <w:pPr>
        <w:pStyle w:val="Listenabsatz"/>
        <w:numPr>
          <w:ilvl w:val="0"/>
          <w:numId w:val="28"/>
        </w:numPr>
      </w:pPr>
      <w:r>
        <w:t>Einreichungsprozess: Vor der Rückgabe einer schriftlichen Arbeit sind neben dem „Formular zur Einreichung von Schriftlichen Arbeiten bei der Schulleitung“ die beste, eine durchschnittliche und die schlechteste Arbeit der Schulleitung vorzulegen. Am nächsten Arbeitstag können diese Arbeiten in der Regel abgeholt und dann den Schüler:innen ausgehändigt werden.</w:t>
      </w:r>
    </w:p>
    <w:p w14:paraId="1AE8BD7F" w14:textId="3D212486" w:rsidR="00654968" w:rsidRDefault="007A3318" w:rsidP="00B12C46">
      <w:pPr>
        <w:pStyle w:val="Listenabsatz"/>
        <w:numPr>
          <w:ilvl w:val="0"/>
          <w:numId w:val="28"/>
        </w:numPr>
      </w:pPr>
      <w:r>
        <w:lastRenderedPageBreak/>
        <w:t xml:space="preserve">Einsichtnahme: Nach der Korrektur müssen die </w:t>
      </w:r>
      <w:r w:rsidR="00C10E1A">
        <w:t>schriftlichen Arbeiten</w:t>
      </w:r>
      <w:r>
        <w:t xml:space="preserve"> den Schüler:innen und deren Erziehungsberechtigten zur Einsicht zur Verfügung gestellt werden, um Transparenz und </w:t>
      </w:r>
      <w:proofErr w:type="spellStart"/>
      <w:r>
        <w:t>Nachvollziehbarkeit</w:t>
      </w:r>
      <w:proofErr w:type="spellEnd"/>
      <w:r>
        <w:t xml:space="preserve"> zu gewährleisten.</w:t>
      </w:r>
    </w:p>
    <w:p w14:paraId="1E4D055C" w14:textId="2D3F14E1" w:rsidR="007A3318" w:rsidRDefault="007A3318" w:rsidP="00333389">
      <w:pPr>
        <w:pStyle w:val="Listenabsatz"/>
        <w:numPr>
          <w:ilvl w:val="0"/>
          <w:numId w:val="28"/>
        </w:numPr>
      </w:pPr>
      <w:r>
        <w:t xml:space="preserve">Gemeinsame </w:t>
      </w:r>
      <w:r w:rsidR="00C10E1A">
        <w:t>schriftliche Arbeiten</w:t>
      </w:r>
      <w:r>
        <w:t>:</w:t>
      </w:r>
      <w:r w:rsidR="00654968">
        <w:t xml:space="preserve"> </w:t>
      </w:r>
      <w:r>
        <w:t>In Parallelklassen und parallelen Lerngruppen werden schriftliche Arbeiten einmal im Jahr gemeinsam geschrieben und nach einheitlichen Kriterien bewertet. Die Gewichtung der einzelnen Aufgaben soll ihrem Schwierigkeitsgrad entsprechen, um eine faire Bewertung zu gewährleisten.</w:t>
      </w:r>
    </w:p>
    <w:p w14:paraId="43D088B1" w14:textId="77777777" w:rsidR="007A3318" w:rsidRDefault="007A3318" w:rsidP="00333389"/>
    <w:p w14:paraId="57ED403A" w14:textId="0D865047" w:rsidR="00333389" w:rsidRDefault="00333389" w:rsidP="00333389">
      <w:r>
        <w:t xml:space="preserve">Die Beurteilung der </w:t>
      </w:r>
      <w:r w:rsidR="00A30A18">
        <w:t>schriftlichen Arbeiten</w:t>
      </w:r>
      <w:r>
        <w:t xml:space="preserve"> soll nach einheitlichen Maßstäben erfolgen. Sie richtet sich nach</w:t>
      </w:r>
      <w:r w:rsidR="00363E55">
        <w:t xml:space="preserve"> dem</w:t>
      </w:r>
      <w:r>
        <w:t xml:space="preserve"> folgende</w:t>
      </w:r>
      <w:r w:rsidR="00363E55">
        <w:t>n</w:t>
      </w:r>
      <w:r>
        <w:t xml:space="preserve"> prozentualen Bewertungsraster</w:t>
      </w:r>
      <w:r w:rsidR="00085E9B">
        <w:t>:</w:t>
      </w:r>
    </w:p>
    <w:p w14:paraId="43C5D660" w14:textId="77777777" w:rsidR="00333389" w:rsidRDefault="00333389" w:rsidP="00333389"/>
    <w:p w14:paraId="17BDEA88" w14:textId="3DBB9AA0" w:rsidR="00333389" w:rsidRDefault="00333389" w:rsidP="00333389">
      <w:r>
        <w:t>100</w:t>
      </w:r>
      <w:r w:rsidR="00E9002F">
        <w:t xml:space="preserve"> </w:t>
      </w:r>
      <w:r>
        <w:t>% – 90</w:t>
      </w:r>
      <w:r w:rsidR="007640E5">
        <w:t xml:space="preserve"> </w:t>
      </w:r>
      <w:r>
        <w:t>%</w:t>
      </w:r>
      <w:r>
        <w:tab/>
        <w:t>sehr gut</w:t>
      </w:r>
    </w:p>
    <w:p w14:paraId="6BDB2C16" w14:textId="642D6D01" w:rsidR="00333389" w:rsidRDefault="00333389" w:rsidP="00333389">
      <w:r>
        <w:t xml:space="preserve">  </w:t>
      </w:r>
      <w:r w:rsidR="006A035A">
        <w:t>89</w:t>
      </w:r>
      <w:r w:rsidR="00E9002F">
        <w:t xml:space="preserve"> </w:t>
      </w:r>
      <w:r>
        <w:t xml:space="preserve">% – </w:t>
      </w:r>
      <w:r w:rsidR="00323E3C">
        <w:t>75</w:t>
      </w:r>
      <w:r w:rsidR="007640E5">
        <w:t xml:space="preserve"> </w:t>
      </w:r>
      <w:r>
        <w:t>%</w:t>
      </w:r>
      <w:r>
        <w:tab/>
        <w:t>gut</w:t>
      </w:r>
    </w:p>
    <w:p w14:paraId="5237292C" w14:textId="261A90B0" w:rsidR="00333389" w:rsidRDefault="00333389" w:rsidP="00333389">
      <w:r>
        <w:t xml:space="preserve"> </w:t>
      </w:r>
      <w:r w:rsidR="00062CEC">
        <w:t xml:space="preserve"> </w:t>
      </w:r>
      <w:r>
        <w:t>7</w:t>
      </w:r>
      <w:r w:rsidR="00323E3C">
        <w:t>4</w:t>
      </w:r>
      <w:r w:rsidR="00E9002F">
        <w:t xml:space="preserve"> </w:t>
      </w:r>
      <w:r>
        <w:t xml:space="preserve">% </w:t>
      </w:r>
      <w:r w:rsidR="00062CEC">
        <w:t>–</w:t>
      </w:r>
      <w:r>
        <w:t xml:space="preserve"> 6</w:t>
      </w:r>
      <w:r w:rsidR="00323E3C">
        <w:t>0</w:t>
      </w:r>
      <w:r w:rsidR="007640E5">
        <w:t xml:space="preserve"> </w:t>
      </w:r>
      <w:r>
        <w:t>%</w:t>
      </w:r>
      <w:r>
        <w:tab/>
        <w:t>befriedigend</w:t>
      </w:r>
    </w:p>
    <w:p w14:paraId="29336D74" w14:textId="34A481F6" w:rsidR="00333389" w:rsidRDefault="00333389" w:rsidP="00333389">
      <w:r>
        <w:t xml:space="preserve"> </w:t>
      </w:r>
      <w:r w:rsidR="00062CEC">
        <w:t xml:space="preserve"> </w:t>
      </w:r>
      <w:r w:rsidR="00323E3C">
        <w:t>59</w:t>
      </w:r>
      <w:r w:rsidR="00E9002F">
        <w:t xml:space="preserve"> </w:t>
      </w:r>
      <w:r>
        <w:t xml:space="preserve">% </w:t>
      </w:r>
      <w:r w:rsidR="00062CEC">
        <w:t>–</w:t>
      </w:r>
      <w:r>
        <w:t xml:space="preserve"> </w:t>
      </w:r>
      <w:r w:rsidR="00323E3C">
        <w:t>45</w:t>
      </w:r>
      <w:r w:rsidR="007640E5">
        <w:t xml:space="preserve"> </w:t>
      </w:r>
      <w:r>
        <w:t>%</w:t>
      </w:r>
      <w:r>
        <w:tab/>
        <w:t>ausreichend</w:t>
      </w:r>
    </w:p>
    <w:p w14:paraId="34FAC745" w14:textId="3EAE028C" w:rsidR="00333389" w:rsidRDefault="00333389" w:rsidP="00333389">
      <w:r>
        <w:t xml:space="preserve"> </w:t>
      </w:r>
      <w:r w:rsidR="00062CEC">
        <w:t xml:space="preserve"> </w:t>
      </w:r>
      <w:r w:rsidR="00323E3C">
        <w:t>44</w:t>
      </w:r>
      <w:r w:rsidR="00E9002F">
        <w:t xml:space="preserve"> </w:t>
      </w:r>
      <w:r>
        <w:t xml:space="preserve">% </w:t>
      </w:r>
      <w:r w:rsidR="00062CEC">
        <w:t>–</w:t>
      </w:r>
      <w:r>
        <w:t xml:space="preserve"> 2</w:t>
      </w:r>
      <w:r w:rsidR="00323E3C">
        <w:t>0</w:t>
      </w:r>
      <w:r w:rsidR="007640E5">
        <w:t xml:space="preserve"> </w:t>
      </w:r>
      <w:r>
        <w:t>%</w:t>
      </w:r>
      <w:r>
        <w:tab/>
        <w:t>mangelhaft</w:t>
      </w:r>
    </w:p>
    <w:p w14:paraId="41A31FF8" w14:textId="4E76CD47" w:rsidR="00333389" w:rsidRDefault="00333389" w:rsidP="00D24D0A">
      <w:r>
        <w:t xml:space="preserve"> </w:t>
      </w:r>
      <w:r w:rsidR="00062CEC">
        <w:t xml:space="preserve"> </w:t>
      </w:r>
      <w:r w:rsidR="00F3285C">
        <w:t>19</w:t>
      </w:r>
      <w:r w:rsidR="00E9002F">
        <w:t xml:space="preserve"> </w:t>
      </w:r>
      <w:r>
        <w:t xml:space="preserve">% </w:t>
      </w:r>
      <w:r w:rsidR="00062CEC">
        <w:t>–</w:t>
      </w:r>
      <w:r>
        <w:t xml:space="preserve">   0</w:t>
      </w:r>
      <w:r w:rsidR="007640E5">
        <w:t xml:space="preserve"> </w:t>
      </w:r>
      <w:r>
        <w:t>%</w:t>
      </w:r>
      <w:r>
        <w:tab/>
        <w:t>ungenügend</w:t>
      </w:r>
    </w:p>
    <w:p w14:paraId="22887E12" w14:textId="77777777" w:rsidR="00333389" w:rsidRDefault="00333389" w:rsidP="00D24D0A"/>
    <w:p w14:paraId="7BDCB627" w14:textId="5E22B42F" w:rsidR="00F13A64" w:rsidRDefault="00F13A64" w:rsidP="00D24D0A">
      <w:r w:rsidRPr="00F13A64">
        <w:t>Für die Dauer</w:t>
      </w:r>
      <w:r w:rsidR="006E03F2">
        <w:t xml:space="preserve"> (in Schulstunden)</w:t>
      </w:r>
      <w:r w:rsidRPr="00F13A64">
        <w:t xml:space="preserve"> und die Anzahl der </w:t>
      </w:r>
      <w:r w:rsidR="003D13B0">
        <w:t xml:space="preserve">Klassenarbeiten </w:t>
      </w:r>
      <w:r w:rsidRPr="00F13A64">
        <w:t>gilt:</w:t>
      </w:r>
    </w:p>
    <w:p w14:paraId="40A04E11" w14:textId="77777777" w:rsidR="00BF2773" w:rsidRDefault="00BF2773" w:rsidP="00D24D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1290"/>
        <w:gridCol w:w="1017"/>
        <w:gridCol w:w="1181"/>
        <w:gridCol w:w="1017"/>
        <w:gridCol w:w="1499"/>
        <w:gridCol w:w="1017"/>
      </w:tblGrid>
      <w:tr w:rsidR="00BF2773" w:rsidRPr="008D5225" w14:paraId="2A6ED67B" w14:textId="77777777" w:rsidTr="008D5225">
        <w:trPr>
          <w:divId w:val="919800209"/>
        </w:trPr>
        <w:tc>
          <w:tcPr>
            <w:tcW w:w="569" w:type="pct"/>
            <w:tcBorders>
              <w:top w:val="single" w:sz="4" w:space="0" w:color="auto"/>
              <w:left w:val="single" w:sz="4" w:space="0" w:color="auto"/>
              <w:bottom w:val="single" w:sz="4" w:space="0" w:color="auto"/>
              <w:right w:val="single" w:sz="4" w:space="0" w:color="auto"/>
            </w:tcBorders>
            <w:hideMark/>
          </w:tcPr>
          <w:p w14:paraId="64E4D0BF" w14:textId="77777777" w:rsidR="00BF2773" w:rsidRPr="008D5225" w:rsidRDefault="00BF2773" w:rsidP="00BF2773">
            <w:pPr>
              <w:rPr>
                <w:sz w:val="18"/>
                <w:szCs w:val="18"/>
              </w:rPr>
            </w:pPr>
            <w:r w:rsidRPr="008D5225">
              <w:rPr>
                <w:sz w:val="18"/>
                <w:szCs w:val="18"/>
              </w:rPr>
              <w:t>Klasse</w:t>
            </w:r>
          </w:p>
        </w:tc>
        <w:tc>
          <w:tcPr>
            <w:tcW w:w="814" w:type="pct"/>
            <w:tcBorders>
              <w:top w:val="single" w:sz="4" w:space="0" w:color="auto"/>
              <w:left w:val="single" w:sz="4" w:space="0" w:color="auto"/>
              <w:bottom w:val="single" w:sz="4" w:space="0" w:color="auto"/>
              <w:right w:val="single" w:sz="4" w:space="0" w:color="auto"/>
            </w:tcBorders>
            <w:hideMark/>
          </w:tcPr>
          <w:p w14:paraId="39290CE6" w14:textId="77777777" w:rsidR="00BF2773" w:rsidRPr="008D5225" w:rsidRDefault="00BF2773" w:rsidP="00BF2773">
            <w:pPr>
              <w:rPr>
                <w:b/>
                <w:sz w:val="18"/>
                <w:szCs w:val="18"/>
              </w:rPr>
            </w:pPr>
            <w:r w:rsidRPr="008D5225">
              <w:rPr>
                <w:b/>
                <w:sz w:val="18"/>
                <w:szCs w:val="18"/>
              </w:rPr>
              <w:t>Deutsch</w:t>
            </w:r>
          </w:p>
        </w:tc>
        <w:tc>
          <w:tcPr>
            <w:tcW w:w="642" w:type="pct"/>
            <w:tcBorders>
              <w:top w:val="single" w:sz="4" w:space="0" w:color="auto"/>
              <w:left w:val="single" w:sz="4" w:space="0" w:color="auto"/>
              <w:bottom w:val="single" w:sz="4" w:space="0" w:color="auto"/>
              <w:right w:val="single" w:sz="4" w:space="0" w:color="auto"/>
            </w:tcBorders>
          </w:tcPr>
          <w:p w14:paraId="76E0A167" w14:textId="77777777" w:rsidR="00BF2773" w:rsidRPr="008D5225" w:rsidRDefault="00BF2773" w:rsidP="00BF2773">
            <w:pPr>
              <w:rPr>
                <w:sz w:val="18"/>
                <w:szCs w:val="18"/>
              </w:rPr>
            </w:pPr>
          </w:p>
        </w:tc>
        <w:tc>
          <w:tcPr>
            <w:tcW w:w="745" w:type="pct"/>
            <w:tcBorders>
              <w:top w:val="single" w:sz="4" w:space="0" w:color="auto"/>
              <w:left w:val="single" w:sz="4" w:space="0" w:color="auto"/>
              <w:bottom w:val="single" w:sz="4" w:space="0" w:color="auto"/>
              <w:right w:val="single" w:sz="4" w:space="0" w:color="auto"/>
            </w:tcBorders>
            <w:hideMark/>
          </w:tcPr>
          <w:p w14:paraId="229CE20F" w14:textId="77777777" w:rsidR="00BF2773" w:rsidRPr="008D5225" w:rsidRDefault="00BF2773" w:rsidP="00BF2773">
            <w:pPr>
              <w:rPr>
                <w:b/>
                <w:sz w:val="18"/>
                <w:szCs w:val="18"/>
              </w:rPr>
            </w:pPr>
            <w:r w:rsidRPr="008D5225">
              <w:rPr>
                <w:b/>
                <w:sz w:val="18"/>
                <w:szCs w:val="18"/>
              </w:rPr>
              <w:t>Englisch</w:t>
            </w:r>
          </w:p>
        </w:tc>
        <w:tc>
          <w:tcPr>
            <w:tcW w:w="642" w:type="pct"/>
            <w:tcBorders>
              <w:top w:val="single" w:sz="4" w:space="0" w:color="auto"/>
              <w:left w:val="single" w:sz="4" w:space="0" w:color="auto"/>
              <w:bottom w:val="single" w:sz="4" w:space="0" w:color="auto"/>
              <w:right w:val="single" w:sz="4" w:space="0" w:color="auto"/>
            </w:tcBorders>
          </w:tcPr>
          <w:p w14:paraId="779913AA" w14:textId="77777777" w:rsidR="00BF2773" w:rsidRPr="008D5225" w:rsidRDefault="00BF2773" w:rsidP="00BF2773">
            <w:pPr>
              <w:rPr>
                <w:sz w:val="18"/>
                <w:szCs w:val="18"/>
              </w:rPr>
            </w:pPr>
          </w:p>
        </w:tc>
        <w:tc>
          <w:tcPr>
            <w:tcW w:w="946" w:type="pct"/>
            <w:tcBorders>
              <w:top w:val="single" w:sz="4" w:space="0" w:color="auto"/>
              <w:left w:val="single" w:sz="4" w:space="0" w:color="auto"/>
              <w:bottom w:val="single" w:sz="4" w:space="0" w:color="auto"/>
              <w:right w:val="single" w:sz="4" w:space="0" w:color="auto"/>
            </w:tcBorders>
            <w:hideMark/>
          </w:tcPr>
          <w:p w14:paraId="46946621" w14:textId="77777777" w:rsidR="00BF2773" w:rsidRPr="008D5225" w:rsidRDefault="00BF2773" w:rsidP="00BF2773">
            <w:pPr>
              <w:rPr>
                <w:b/>
                <w:sz w:val="18"/>
                <w:szCs w:val="18"/>
              </w:rPr>
            </w:pPr>
            <w:r w:rsidRPr="008D5225">
              <w:rPr>
                <w:b/>
                <w:sz w:val="18"/>
                <w:szCs w:val="18"/>
              </w:rPr>
              <w:t>Mathematik</w:t>
            </w:r>
          </w:p>
        </w:tc>
        <w:tc>
          <w:tcPr>
            <w:tcW w:w="642" w:type="pct"/>
            <w:tcBorders>
              <w:top w:val="single" w:sz="4" w:space="0" w:color="auto"/>
              <w:left w:val="single" w:sz="4" w:space="0" w:color="auto"/>
              <w:bottom w:val="single" w:sz="4" w:space="0" w:color="auto"/>
              <w:right w:val="single" w:sz="4" w:space="0" w:color="auto"/>
            </w:tcBorders>
          </w:tcPr>
          <w:p w14:paraId="461EE61E" w14:textId="77777777" w:rsidR="00BF2773" w:rsidRPr="008D5225" w:rsidRDefault="00BF2773" w:rsidP="00BF2773">
            <w:pPr>
              <w:rPr>
                <w:sz w:val="18"/>
                <w:szCs w:val="18"/>
              </w:rPr>
            </w:pPr>
          </w:p>
        </w:tc>
      </w:tr>
      <w:tr w:rsidR="00BF2773" w:rsidRPr="008D5225" w14:paraId="246F8F29" w14:textId="77777777" w:rsidTr="008D5225">
        <w:trPr>
          <w:divId w:val="919800209"/>
        </w:trPr>
        <w:tc>
          <w:tcPr>
            <w:tcW w:w="569" w:type="pct"/>
            <w:tcBorders>
              <w:top w:val="single" w:sz="4" w:space="0" w:color="auto"/>
              <w:left w:val="single" w:sz="4" w:space="0" w:color="auto"/>
              <w:bottom w:val="single" w:sz="4" w:space="0" w:color="auto"/>
              <w:right w:val="single" w:sz="4" w:space="0" w:color="auto"/>
            </w:tcBorders>
            <w:hideMark/>
          </w:tcPr>
          <w:p w14:paraId="7926EE64" w14:textId="77777777" w:rsidR="00BF2773" w:rsidRPr="008D5225" w:rsidRDefault="00BF2773" w:rsidP="00BF2773">
            <w:pPr>
              <w:rPr>
                <w:sz w:val="18"/>
                <w:szCs w:val="18"/>
              </w:rPr>
            </w:pPr>
            <w:r w:rsidRPr="008D5225">
              <w:rPr>
                <w:sz w:val="18"/>
                <w:szCs w:val="18"/>
              </w:rPr>
              <w:t xml:space="preserve"> </w:t>
            </w:r>
          </w:p>
        </w:tc>
        <w:tc>
          <w:tcPr>
            <w:tcW w:w="814" w:type="pct"/>
            <w:tcBorders>
              <w:top w:val="single" w:sz="4" w:space="0" w:color="auto"/>
              <w:left w:val="single" w:sz="4" w:space="0" w:color="auto"/>
              <w:bottom w:val="single" w:sz="4" w:space="0" w:color="auto"/>
              <w:right w:val="single" w:sz="4" w:space="0" w:color="auto"/>
            </w:tcBorders>
            <w:hideMark/>
          </w:tcPr>
          <w:p w14:paraId="65947DFE" w14:textId="77777777" w:rsidR="00BF2773" w:rsidRPr="008D5225" w:rsidRDefault="00BF2773" w:rsidP="00BF2773">
            <w:pPr>
              <w:rPr>
                <w:sz w:val="18"/>
                <w:szCs w:val="18"/>
              </w:rPr>
            </w:pPr>
            <w:r w:rsidRPr="008D5225">
              <w:rPr>
                <w:sz w:val="18"/>
                <w:szCs w:val="18"/>
              </w:rPr>
              <w:t>Anzahl</w:t>
            </w:r>
          </w:p>
        </w:tc>
        <w:tc>
          <w:tcPr>
            <w:tcW w:w="642" w:type="pct"/>
            <w:tcBorders>
              <w:top w:val="single" w:sz="4" w:space="0" w:color="auto"/>
              <w:left w:val="single" w:sz="4" w:space="0" w:color="auto"/>
              <w:bottom w:val="single" w:sz="4" w:space="0" w:color="auto"/>
              <w:right w:val="single" w:sz="4" w:space="0" w:color="auto"/>
            </w:tcBorders>
            <w:hideMark/>
          </w:tcPr>
          <w:p w14:paraId="0CB2694B" w14:textId="1FA5BBAA" w:rsidR="00BF2773" w:rsidRPr="008D5225" w:rsidRDefault="006E03F2" w:rsidP="00BF2773">
            <w:pPr>
              <w:rPr>
                <w:sz w:val="18"/>
                <w:szCs w:val="18"/>
              </w:rPr>
            </w:pPr>
            <w:r w:rsidRPr="008D5225">
              <w:rPr>
                <w:sz w:val="18"/>
                <w:szCs w:val="18"/>
              </w:rPr>
              <w:t>Dauer</w:t>
            </w:r>
          </w:p>
        </w:tc>
        <w:tc>
          <w:tcPr>
            <w:tcW w:w="745" w:type="pct"/>
            <w:tcBorders>
              <w:top w:val="single" w:sz="4" w:space="0" w:color="auto"/>
              <w:left w:val="single" w:sz="4" w:space="0" w:color="auto"/>
              <w:bottom w:val="single" w:sz="4" w:space="0" w:color="auto"/>
              <w:right w:val="single" w:sz="4" w:space="0" w:color="auto"/>
            </w:tcBorders>
            <w:hideMark/>
          </w:tcPr>
          <w:p w14:paraId="337E2AED" w14:textId="77777777" w:rsidR="00BF2773" w:rsidRPr="008D5225" w:rsidRDefault="00BF2773" w:rsidP="00BF2773">
            <w:pPr>
              <w:rPr>
                <w:sz w:val="18"/>
                <w:szCs w:val="18"/>
              </w:rPr>
            </w:pPr>
            <w:r w:rsidRPr="008D5225">
              <w:rPr>
                <w:sz w:val="18"/>
                <w:szCs w:val="18"/>
              </w:rPr>
              <w:t>Anzahl</w:t>
            </w:r>
          </w:p>
        </w:tc>
        <w:tc>
          <w:tcPr>
            <w:tcW w:w="642" w:type="pct"/>
            <w:tcBorders>
              <w:top w:val="single" w:sz="4" w:space="0" w:color="auto"/>
              <w:left w:val="single" w:sz="4" w:space="0" w:color="auto"/>
              <w:bottom w:val="single" w:sz="4" w:space="0" w:color="auto"/>
              <w:right w:val="single" w:sz="4" w:space="0" w:color="auto"/>
            </w:tcBorders>
            <w:hideMark/>
          </w:tcPr>
          <w:p w14:paraId="0A41A749" w14:textId="77777777" w:rsidR="00BF2773" w:rsidRPr="008D5225" w:rsidRDefault="00BF2773" w:rsidP="00BF2773">
            <w:pPr>
              <w:rPr>
                <w:sz w:val="18"/>
                <w:szCs w:val="18"/>
              </w:rPr>
            </w:pPr>
            <w:r w:rsidRPr="008D5225">
              <w:rPr>
                <w:sz w:val="18"/>
                <w:szCs w:val="18"/>
              </w:rPr>
              <w:t>Dauer</w:t>
            </w:r>
          </w:p>
        </w:tc>
        <w:tc>
          <w:tcPr>
            <w:tcW w:w="946" w:type="pct"/>
            <w:tcBorders>
              <w:top w:val="single" w:sz="4" w:space="0" w:color="auto"/>
              <w:left w:val="single" w:sz="4" w:space="0" w:color="auto"/>
              <w:bottom w:val="single" w:sz="4" w:space="0" w:color="auto"/>
              <w:right w:val="single" w:sz="4" w:space="0" w:color="auto"/>
            </w:tcBorders>
            <w:hideMark/>
          </w:tcPr>
          <w:p w14:paraId="13BB3F30" w14:textId="77777777" w:rsidR="00BF2773" w:rsidRPr="008D5225" w:rsidRDefault="00BF2773" w:rsidP="00BF2773">
            <w:pPr>
              <w:rPr>
                <w:sz w:val="18"/>
                <w:szCs w:val="18"/>
              </w:rPr>
            </w:pPr>
            <w:r w:rsidRPr="008D5225">
              <w:rPr>
                <w:sz w:val="18"/>
                <w:szCs w:val="18"/>
              </w:rPr>
              <w:t>Anzahl</w:t>
            </w:r>
          </w:p>
        </w:tc>
        <w:tc>
          <w:tcPr>
            <w:tcW w:w="642" w:type="pct"/>
            <w:tcBorders>
              <w:top w:val="single" w:sz="4" w:space="0" w:color="auto"/>
              <w:left w:val="single" w:sz="4" w:space="0" w:color="auto"/>
              <w:bottom w:val="single" w:sz="4" w:space="0" w:color="auto"/>
              <w:right w:val="single" w:sz="4" w:space="0" w:color="auto"/>
            </w:tcBorders>
            <w:hideMark/>
          </w:tcPr>
          <w:p w14:paraId="1173D999" w14:textId="77777777" w:rsidR="00BF2773" w:rsidRPr="008D5225" w:rsidRDefault="00BF2773" w:rsidP="00BF2773">
            <w:pPr>
              <w:rPr>
                <w:sz w:val="18"/>
                <w:szCs w:val="18"/>
              </w:rPr>
            </w:pPr>
            <w:r w:rsidRPr="008D5225">
              <w:rPr>
                <w:sz w:val="18"/>
                <w:szCs w:val="18"/>
              </w:rPr>
              <w:t>Dauer</w:t>
            </w:r>
          </w:p>
        </w:tc>
      </w:tr>
      <w:tr w:rsidR="00BF2773" w:rsidRPr="008D5225" w14:paraId="21886222" w14:textId="77777777" w:rsidTr="008D5225">
        <w:trPr>
          <w:divId w:val="919800209"/>
        </w:trPr>
        <w:tc>
          <w:tcPr>
            <w:tcW w:w="569" w:type="pct"/>
            <w:tcBorders>
              <w:top w:val="single" w:sz="4" w:space="0" w:color="auto"/>
              <w:left w:val="single" w:sz="4" w:space="0" w:color="auto"/>
              <w:bottom w:val="single" w:sz="4" w:space="0" w:color="auto"/>
              <w:right w:val="single" w:sz="4" w:space="0" w:color="auto"/>
            </w:tcBorders>
            <w:hideMark/>
          </w:tcPr>
          <w:p w14:paraId="66D3E3CB" w14:textId="128F90AE" w:rsidR="00BF2773" w:rsidRPr="008D5225" w:rsidRDefault="00BF2773" w:rsidP="00BF2773">
            <w:pPr>
              <w:rPr>
                <w:sz w:val="18"/>
                <w:szCs w:val="18"/>
              </w:rPr>
            </w:pPr>
            <w:r w:rsidRPr="008D5225">
              <w:rPr>
                <w:sz w:val="18"/>
                <w:szCs w:val="18"/>
              </w:rPr>
              <w:t xml:space="preserve"> </w:t>
            </w:r>
            <w:r w:rsidR="00D23148" w:rsidRPr="008D5225">
              <w:rPr>
                <w:sz w:val="18"/>
                <w:szCs w:val="18"/>
              </w:rPr>
              <w:t xml:space="preserve"> </w:t>
            </w:r>
            <w:r w:rsidRPr="008D5225">
              <w:rPr>
                <w:sz w:val="18"/>
                <w:szCs w:val="18"/>
              </w:rPr>
              <w:t>5</w:t>
            </w:r>
          </w:p>
        </w:tc>
        <w:tc>
          <w:tcPr>
            <w:tcW w:w="814" w:type="pct"/>
            <w:tcBorders>
              <w:top w:val="single" w:sz="4" w:space="0" w:color="auto"/>
              <w:left w:val="single" w:sz="4" w:space="0" w:color="auto"/>
              <w:bottom w:val="single" w:sz="4" w:space="0" w:color="auto"/>
              <w:right w:val="single" w:sz="4" w:space="0" w:color="auto"/>
            </w:tcBorders>
            <w:hideMark/>
          </w:tcPr>
          <w:p w14:paraId="69D6E305" w14:textId="77777777" w:rsidR="00BF2773" w:rsidRPr="008D5225" w:rsidRDefault="00BF2773" w:rsidP="00BF2773">
            <w:pPr>
              <w:rPr>
                <w:sz w:val="18"/>
                <w:szCs w:val="18"/>
              </w:rPr>
            </w:pPr>
            <w:r w:rsidRPr="008D5225">
              <w:rPr>
                <w:sz w:val="18"/>
                <w:szCs w:val="18"/>
              </w:rPr>
              <w:t>6</w:t>
            </w:r>
          </w:p>
        </w:tc>
        <w:tc>
          <w:tcPr>
            <w:tcW w:w="642" w:type="pct"/>
            <w:tcBorders>
              <w:top w:val="single" w:sz="4" w:space="0" w:color="auto"/>
              <w:left w:val="single" w:sz="4" w:space="0" w:color="auto"/>
              <w:bottom w:val="single" w:sz="4" w:space="0" w:color="auto"/>
              <w:right w:val="single" w:sz="4" w:space="0" w:color="auto"/>
            </w:tcBorders>
            <w:hideMark/>
          </w:tcPr>
          <w:p w14:paraId="73D035D1" w14:textId="77777777" w:rsidR="00BF2773" w:rsidRPr="008D5225" w:rsidRDefault="00BF2773" w:rsidP="00BF2773">
            <w:pPr>
              <w:rPr>
                <w:sz w:val="18"/>
                <w:szCs w:val="18"/>
              </w:rPr>
            </w:pPr>
            <w:r w:rsidRPr="008D5225">
              <w:rPr>
                <w:sz w:val="18"/>
                <w:szCs w:val="18"/>
              </w:rPr>
              <w:t>1</w:t>
            </w:r>
          </w:p>
        </w:tc>
        <w:tc>
          <w:tcPr>
            <w:tcW w:w="745" w:type="pct"/>
            <w:tcBorders>
              <w:top w:val="single" w:sz="4" w:space="0" w:color="auto"/>
              <w:left w:val="single" w:sz="4" w:space="0" w:color="auto"/>
              <w:bottom w:val="single" w:sz="4" w:space="0" w:color="auto"/>
              <w:right w:val="single" w:sz="4" w:space="0" w:color="auto"/>
            </w:tcBorders>
            <w:hideMark/>
          </w:tcPr>
          <w:p w14:paraId="15AD8E8F" w14:textId="77777777" w:rsidR="00BF2773" w:rsidRPr="008D5225" w:rsidRDefault="00BF2773" w:rsidP="00BF2773">
            <w:pPr>
              <w:rPr>
                <w:sz w:val="18"/>
                <w:szCs w:val="18"/>
              </w:rPr>
            </w:pPr>
            <w:r w:rsidRPr="008D5225">
              <w:rPr>
                <w:sz w:val="18"/>
                <w:szCs w:val="18"/>
              </w:rPr>
              <w:t>6</w:t>
            </w:r>
          </w:p>
        </w:tc>
        <w:tc>
          <w:tcPr>
            <w:tcW w:w="642" w:type="pct"/>
            <w:tcBorders>
              <w:top w:val="single" w:sz="4" w:space="0" w:color="auto"/>
              <w:left w:val="single" w:sz="4" w:space="0" w:color="auto"/>
              <w:bottom w:val="single" w:sz="4" w:space="0" w:color="auto"/>
              <w:right w:val="single" w:sz="4" w:space="0" w:color="auto"/>
            </w:tcBorders>
            <w:hideMark/>
          </w:tcPr>
          <w:p w14:paraId="3E42D28D" w14:textId="63455708" w:rsidR="00BF2773" w:rsidRPr="008D5225" w:rsidRDefault="00BF2773" w:rsidP="00BF2773">
            <w:pPr>
              <w:rPr>
                <w:sz w:val="18"/>
                <w:szCs w:val="18"/>
              </w:rPr>
            </w:pPr>
            <w:r w:rsidRPr="008D5225">
              <w:rPr>
                <w:sz w:val="18"/>
                <w:szCs w:val="18"/>
              </w:rPr>
              <w:t>1</w:t>
            </w:r>
          </w:p>
        </w:tc>
        <w:tc>
          <w:tcPr>
            <w:tcW w:w="946" w:type="pct"/>
            <w:tcBorders>
              <w:top w:val="single" w:sz="4" w:space="0" w:color="auto"/>
              <w:left w:val="single" w:sz="4" w:space="0" w:color="auto"/>
              <w:bottom w:val="single" w:sz="4" w:space="0" w:color="auto"/>
              <w:right w:val="single" w:sz="4" w:space="0" w:color="auto"/>
            </w:tcBorders>
            <w:hideMark/>
          </w:tcPr>
          <w:p w14:paraId="24943375" w14:textId="77777777" w:rsidR="00BF2773" w:rsidRPr="008D5225" w:rsidRDefault="00BF2773" w:rsidP="00BF2773">
            <w:pPr>
              <w:rPr>
                <w:sz w:val="18"/>
                <w:szCs w:val="18"/>
              </w:rPr>
            </w:pPr>
            <w:r w:rsidRPr="008D5225">
              <w:rPr>
                <w:sz w:val="18"/>
                <w:szCs w:val="18"/>
              </w:rPr>
              <w:t>6</w:t>
            </w:r>
          </w:p>
        </w:tc>
        <w:tc>
          <w:tcPr>
            <w:tcW w:w="642" w:type="pct"/>
            <w:tcBorders>
              <w:top w:val="single" w:sz="4" w:space="0" w:color="auto"/>
              <w:left w:val="single" w:sz="4" w:space="0" w:color="auto"/>
              <w:bottom w:val="single" w:sz="4" w:space="0" w:color="auto"/>
              <w:right w:val="single" w:sz="4" w:space="0" w:color="auto"/>
            </w:tcBorders>
            <w:hideMark/>
          </w:tcPr>
          <w:p w14:paraId="6486C6E0" w14:textId="77777777" w:rsidR="00BF2773" w:rsidRPr="008D5225" w:rsidRDefault="00BF2773" w:rsidP="00BF2773">
            <w:pPr>
              <w:rPr>
                <w:sz w:val="18"/>
                <w:szCs w:val="18"/>
              </w:rPr>
            </w:pPr>
            <w:r w:rsidRPr="008D5225">
              <w:rPr>
                <w:sz w:val="18"/>
                <w:szCs w:val="18"/>
              </w:rPr>
              <w:t>1</w:t>
            </w:r>
          </w:p>
        </w:tc>
      </w:tr>
      <w:tr w:rsidR="00BF2773" w:rsidRPr="008D5225" w14:paraId="105F19F5" w14:textId="77777777" w:rsidTr="008D5225">
        <w:trPr>
          <w:divId w:val="919800209"/>
        </w:trPr>
        <w:tc>
          <w:tcPr>
            <w:tcW w:w="569" w:type="pct"/>
            <w:tcBorders>
              <w:top w:val="single" w:sz="4" w:space="0" w:color="auto"/>
              <w:left w:val="single" w:sz="4" w:space="0" w:color="auto"/>
              <w:bottom w:val="single" w:sz="4" w:space="0" w:color="auto"/>
              <w:right w:val="single" w:sz="4" w:space="0" w:color="auto"/>
            </w:tcBorders>
            <w:hideMark/>
          </w:tcPr>
          <w:p w14:paraId="08297544" w14:textId="439DAA00" w:rsidR="00BF2773" w:rsidRPr="008D5225" w:rsidRDefault="00BF2773" w:rsidP="00BF2773">
            <w:pPr>
              <w:rPr>
                <w:sz w:val="18"/>
                <w:szCs w:val="18"/>
              </w:rPr>
            </w:pPr>
            <w:r w:rsidRPr="008D5225">
              <w:rPr>
                <w:sz w:val="18"/>
                <w:szCs w:val="18"/>
              </w:rPr>
              <w:t xml:space="preserve"> </w:t>
            </w:r>
            <w:r w:rsidR="00D23148" w:rsidRPr="008D5225">
              <w:rPr>
                <w:sz w:val="18"/>
                <w:szCs w:val="18"/>
              </w:rPr>
              <w:t xml:space="preserve"> </w:t>
            </w:r>
            <w:r w:rsidRPr="008D5225">
              <w:rPr>
                <w:sz w:val="18"/>
                <w:szCs w:val="18"/>
              </w:rPr>
              <w:t>6</w:t>
            </w:r>
          </w:p>
        </w:tc>
        <w:tc>
          <w:tcPr>
            <w:tcW w:w="814" w:type="pct"/>
            <w:tcBorders>
              <w:top w:val="single" w:sz="4" w:space="0" w:color="auto"/>
              <w:left w:val="single" w:sz="4" w:space="0" w:color="auto"/>
              <w:bottom w:val="single" w:sz="4" w:space="0" w:color="auto"/>
              <w:right w:val="single" w:sz="4" w:space="0" w:color="auto"/>
            </w:tcBorders>
            <w:hideMark/>
          </w:tcPr>
          <w:p w14:paraId="39846D0C" w14:textId="77777777" w:rsidR="00BF2773" w:rsidRPr="008D5225" w:rsidRDefault="00BF2773" w:rsidP="00BF2773">
            <w:pPr>
              <w:rPr>
                <w:sz w:val="18"/>
                <w:szCs w:val="18"/>
              </w:rPr>
            </w:pPr>
            <w:r w:rsidRPr="008D5225">
              <w:rPr>
                <w:sz w:val="18"/>
                <w:szCs w:val="18"/>
              </w:rPr>
              <w:t>6</w:t>
            </w:r>
          </w:p>
        </w:tc>
        <w:tc>
          <w:tcPr>
            <w:tcW w:w="642" w:type="pct"/>
            <w:tcBorders>
              <w:top w:val="single" w:sz="4" w:space="0" w:color="auto"/>
              <w:left w:val="single" w:sz="4" w:space="0" w:color="auto"/>
              <w:bottom w:val="single" w:sz="4" w:space="0" w:color="auto"/>
              <w:right w:val="single" w:sz="4" w:space="0" w:color="auto"/>
            </w:tcBorders>
            <w:hideMark/>
          </w:tcPr>
          <w:p w14:paraId="285839CE" w14:textId="77777777" w:rsidR="00BF2773" w:rsidRPr="008D5225" w:rsidRDefault="00BF2773" w:rsidP="00BF2773">
            <w:pPr>
              <w:rPr>
                <w:sz w:val="18"/>
                <w:szCs w:val="18"/>
              </w:rPr>
            </w:pPr>
            <w:r w:rsidRPr="008D5225">
              <w:rPr>
                <w:sz w:val="18"/>
                <w:szCs w:val="18"/>
              </w:rPr>
              <w:t>1</w:t>
            </w:r>
          </w:p>
        </w:tc>
        <w:tc>
          <w:tcPr>
            <w:tcW w:w="745" w:type="pct"/>
            <w:tcBorders>
              <w:top w:val="single" w:sz="4" w:space="0" w:color="auto"/>
              <w:left w:val="single" w:sz="4" w:space="0" w:color="auto"/>
              <w:bottom w:val="single" w:sz="4" w:space="0" w:color="auto"/>
              <w:right w:val="single" w:sz="4" w:space="0" w:color="auto"/>
            </w:tcBorders>
            <w:hideMark/>
          </w:tcPr>
          <w:p w14:paraId="5BAE6282" w14:textId="77777777" w:rsidR="00BF2773" w:rsidRPr="008D5225" w:rsidRDefault="00BF2773" w:rsidP="00BF2773">
            <w:pPr>
              <w:rPr>
                <w:sz w:val="18"/>
                <w:szCs w:val="18"/>
              </w:rPr>
            </w:pPr>
            <w:r w:rsidRPr="008D5225">
              <w:rPr>
                <w:sz w:val="18"/>
                <w:szCs w:val="18"/>
              </w:rPr>
              <w:t>6</w:t>
            </w:r>
          </w:p>
        </w:tc>
        <w:tc>
          <w:tcPr>
            <w:tcW w:w="642" w:type="pct"/>
            <w:tcBorders>
              <w:top w:val="single" w:sz="4" w:space="0" w:color="auto"/>
              <w:left w:val="single" w:sz="4" w:space="0" w:color="auto"/>
              <w:bottom w:val="single" w:sz="4" w:space="0" w:color="auto"/>
              <w:right w:val="single" w:sz="4" w:space="0" w:color="auto"/>
            </w:tcBorders>
            <w:hideMark/>
          </w:tcPr>
          <w:p w14:paraId="4C060ACA" w14:textId="77777777" w:rsidR="00BF2773" w:rsidRPr="008D5225" w:rsidRDefault="00BF2773" w:rsidP="00BF2773">
            <w:pPr>
              <w:rPr>
                <w:sz w:val="18"/>
                <w:szCs w:val="18"/>
              </w:rPr>
            </w:pPr>
            <w:r w:rsidRPr="008D5225">
              <w:rPr>
                <w:sz w:val="18"/>
                <w:szCs w:val="18"/>
              </w:rPr>
              <w:t>1</w:t>
            </w:r>
          </w:p>
        </w:tc>
        <w:tc>
          <w:tcPr>
            <w:tcW w:w="946" w:type="pct"/>
            <w:tcBorders>
              <w:top w:val="single" w:sz="4" w:space="0" w:color="auto"/>
              <w:left w:val="single" w:sz="4" w:space="0" w:color="auto"/>
              <w:bottom w:val="single" w:sz="4" w:space="0" w:color="auto"/>
              <w:right w:val="single" w:sz="4" w:space="0" w:color="auto"/>
            </w:tcBorders>
            <w:hideMark/>
          </w:tcPr>
          <w:p w14:paraId="1ED8C100" w14:textId="77777777" w:rsidR="00BF2773" w:rsidRPr="008D5225" w:rsidRDefault="00BF2773" w:rsidP="00BF2773">
            <w:pPr>
              <w:rPr>
                <w:sz w:val="18"/>
                <w:szCs w:val="18"/>
              </w:rPr>
            </w:pPr>
            <w:r w:rsidRPr="008D5225">
              <w:rPr>
                <w:sz w:val="18"/>
                <w:szCs w:val="18"/>
              </w:rPr>
              <w:t>6</w:t>
            </w:r>
          </w:p>
        </w:tc>
        <w:tc>
          <w:tcPr>
            <w:tcW w:w="642" w:type="pct"/>
            <w:tcBorders>
              <w:top w:val="single" w:sz="4" w:space="0" w:color="auto"/>
              <w:left w:val="single" w:sz="4" w:space="0" w:color="auto"/>
              <w:bottom w:val="single" w:sz="4" w:space="0" w:color="auto"/>
              <w:right w:val="single" w:sz="4" w:space="0" w:color="auto"/>
            </w:tcBorders>
            <w:hideMark/>
          </w:tcPr>
          <w:p w14:paraId="7C70D9C3" w14:textId="77777777" w:rsidR="00BF2773" w:rsidRPr="008D5225" w:rsidRDefault="00BF2773" w:rsidP="00BF2773">
            <w:pPr>
              <w:rPr>
                <w:sz w:val="18"/>
                <w:szCs w:val="18"/>
              </w:rPr>
            </w:pPr>
            <w:r w:rsidRPr="008D5225">
              <w:rPr>
                <w:sz w:val="18"/>
                <w:szCs w:val="18"/>
              </w:rPr>
              <w:t>1</w:t>
            </w:r>
          </w:p>
        </w:tc>
      </w:tr>
      <w:tr w:rsidR="00BF2773" w:rsidRPr="008D5225" w14:paraId="46319B33" w14:textId="77777777" w:rsidTr="008D5225">
        <w:trPr>
          <w:divId w:val="919800209"/>
        </w:trPr>
        <w:tc>
          <w:tcPr>
            <w:tcW w:w="569" w:type="pct"/>
            <w:tcBorders>
              <w:top w:val="single" w:sz="4" w:space="0" w:color="auto"/>
              <w:left w:val="single" w:sz="4" w:space="0" w:color="auto"/>
              <w:bottom w:val="single" w:sz="4" w:space="0" w:color="auto"/>
              <w:right w:val="single" w:sz="4" w:space="0" w:color="auto"/>
            </w:tcBorders>
            <w:hideMark/>
          </w:tcPr>
          <w:p w14:paraId="2B73991B" w14:textId="327D94E6" w:rsidR="00BF2773" w:rsidRPr="008D5225" w:rsidRDefault="00D23148" w:rsidP="00BF2773">
            <w:pPr>
              <w:rPr>
                <w:sz w:val="18"/>
                <w:szCs w:val="18"/>
              </w:rPr>
            </w:pPr>
            <w:r w:rsidRPr="008D5225">
              <w:rPr>
                <w:sz w:val="18"/>
                <w:szCs w:val="18"/>
              </w:rPr>
              <w:t xml:space="preserve"> </w:t>
            </w:r>
            <w:r w:rsidR="00BF2773" w:rsidRPr="008D5225">
              <w:rPr>
                <w:sz w:val="18"/>
                <w:szCs w:val="18"/>
              </w:rPr>
              <w:t xml:space="preserve"> 7</w:t>
            </w:r>
          </w:p>
        </w:tc>
        <w:tc>
          <w:tcPr>
            <w:tcW w:w="814" w:type="pct"/>
            <w:tcBorders>
              <w:top w:val="single" w:sz="4" w:space="0" w:color="auto"/>
              <w:left w:val="single" w:sz="4" w:space="0" w:color="auto"/>
              <w:bottom w:val="single" w:sz="4" w:space="0" w:color="auto"/>
              <w:right w:val="single" w:sz="4" w:space="0" w:color="auto"/>
            </w:tcBorders>
            <w:hideMark/>
          </w:tcPr>
          <w:p w14:paraId="0CC57721" w14:textId="631B9B51" w:rsidR="00BF2773" w:rsidRPr="008D5225" w:rsidRDefault="00FB4499" w:rsidP="00BF2773">
            <w:pPr>
              <w:rPr>
                <w:sz w:val="18"/>
                <w:szCs w:val="18"/>
              </w:rPr>
            </w:pPr>
            <w:r w:rsidRPr="008D5225">
              <w:rPr>
                <w:sz w:val="18"/>
                <w:szCs w:val="18"/>
              </w:rPr>
              <w:t>5</w:t>
            </w:r>
          </w:p>
        </w:tc>
        <w:tc>
          <w:tcPr>
            <w:tcW w:w="642" w:type="pct"/>
            <w:tcBorders>
              <w:top w:val="single" w:sz="4" w:space="0" w:color="auto"/>
              <w:left w:val="single" w:sz="4" w:space="0" w:color="auto"/>
              <w:bottom w:val="single" w:sz="4" w:space="0" w:color="auto"/>
              <w:right w:val="single" w:sz="4" w:space="0" w:color="auto"/>
            </w:tcBorders>
            <w:hideMark/>
          </w:tcPr>
          <w:p w14:paraId="0E77EA0F" w14:textId="77777777" w:rsidR="00BF2773" w:rsidRPr="008D5225" w:rsidRDefault="00BF2773" w:rsidP="00BF2773">
            <w:pPr>
              <w:rPr>
                <w:sz w:val="18"/>
                <w:szCs w:val="18"/>
              </w:rPr>
            </w:pPr>
            <w:r w:rsidRPr="008D5225">
              <w:rPr>
                <w:sz w:val="18"/>
                <w:szCs w:val="18"/>
              </w:rPr>
              <w:t>1 - 2</w:t>
            </w:r>
          </w:p>
        </w:tc>
        <w:tc>
          <w:tcPr>
            <w:tcW w:w="745" w:type="pct"/>
            <w:tcBorders>
              <w:top w:val="single" w:sz="4" w:space="0" w:color="auto"/>
              <w:left w:val="single" w:sz="4" w:space="0" w:color="auto"/>
              <w:bottom w:val="single" w:sz="4" w:space="0" w:color="auto"/>
              <w:right w:val="single" w:sz="4" w:space="0" w:color="auto"/>
            </w:tcBorders>
            <w:hideMark/>
          </w:tcPr>
          <w:p w14:paraId="295AF65A" w14:textId="040A8DE2" w:rsidR="00BF2773" w:rsidRPr="008D5225" w:rsidRDefault="00FB4499" w:rsidP="00BF2773">
            <w:pPr>
              <w:rPr>
                <w:sz w:val="18"/>
                <w:szCs w:val="18"/>
              </w:rPr>
            </w:pPr>
            <w:r w:rsidRPr="008D5225">
              <w:rPr>
                <w:sz w:val="18"/>
                <w:szCs w:val="18"/>
              </w:rPr>
              <w:t>5</w:t>
            </w:r>
          </w:p>
        </w:tc>
        <w:tc>
          <w:tcPr>
            <w:tcW w:w="642" w:type="pct"/>
            <w:tcBorders>
              <w:top w:val="single" w:sz="4" w:space="0" w:color="auto"/>
              <w:left w:val="single" w:sz="4" w:space="0" w:color="auto"/>
              <w:bottom w:val="single" w:sz="4" w:space="0" w:color="auto"/>
              <w:right w:val="single" w:sz="4" w:space="0" w:color="auto"/>
            </w:tcBorders>
            <w:hideMark/>
          </w:tcPr>
          <w:p w14:paraId="21A99751" w14:textId="77777777" w:rsidR="00BF2773" w:rsidRPr="008D5225" w:rsidRDefault="00BF2773" w:rsidP="00BF2773">
            <w:pPr>
              <w:rPr>
                <w:sz w:val="18"/>
                <w:szCs w:val="18"/>
              </w:rPr>
            </w:pPr>
            <w:r w:rsidRPr="008D5225">
              <w:rPr>
                <w:sz w:val="18"/>
                <w:szCs w:val="18"/>
              </w:rPr>
              <w:t>1</w:t>
            </w:r>
          </w:p>
        </w:tc>
        <w:tc>
          <w:tcPr>
            <w:tcW w:w="946" w:type="pct"/>
            <w:tcBorders>
              <w:top w:val="single" w:sz="4" w:space="0" w:color="auto"/>
              <w:left w:val="single" w:sz="4" w:space="0" w:color="auto"/>
              <w:bottom w:val="single" w:sz="4" w:space="0" w:color="auto"/>
              <w:right w:val="single" w:sz="4" w:space="0" w:color="auto"/>
            </w:tcBorders>
            <w:hideMark/>
          </w:tcPr>
          <w:p w14:paraId="021EAFE2" w14:textId="0C4354F8" w:rsidR="00BF2773" w:rsidRPr="008D5225" w:rsidRDefault="00FB4499" w:rsidP="00BF2773">
            <w:pPr>
              <w:rPr>
                <w:sz w:val="18"/>
                <w:szCs w:val="18"/>
              </w:rPr>
            </w:pPr>
            <w:r w:rsidRPr="008D5225">
              <w:rPr>
                <w:sz w:val="18"/>
                <w:szCs w:val="18"/>
              </w:rPr>
              <w:t>5</w:t>
            </w:r>
          </w:p>
        </w:tc>
        <w:tc>
          <w:tcPr>
            <w:tcW w:w="642" w:type="pct"/>
            <w:tcBorders>
              <w:top w:val="single" w:sz="4" w:space="0" w:color="auto"/>
              <w:left w:val="single" w:sz="4" w:space="0" w:color="auto"/>
              <w:bottom w:val="single" w:sz="4" w:space="0" w:color="auto"/>
              <w:right w:val="single" w:sz="4" w:space="0" w:color="auto"/>
            </w:tcBorders>
            <w:hideMark/>
          </w:tcPr>
          <w:p w14:paraId="6E4E2014" w14:textId="77777777" w:rsidR="00BF2773" w:rsidRPr="008D5225" w:rsidRDefault="00BF2773" w:rsidP="00BF2773">
            <w:pPr>
              <w:rPr>
                <w:sz w:val="18"/>
                <w:szCs w:val="18"/>
              </w:rPr>
            </w:pPr>
            <w:r w:rsidRPr="008D5225">
              <w:rPr>
                <w:sz w:val="18"/>
                <w:szCs w:val="18"/>
              </w:rPr>
              <w:t>1</w:t>
            </w:r>
          </w:p>
        </w:tc>
      </w:tr>
      <w:tr w:rsidR="00BF2773" w:rsidRPr="008D5225" w14:paraId="3692D6F6" w14:textId="77777777" w:rsidTr="008D5225">
        <w:trPr>
          <w:divId w:val="919800209"/>
        </w:trPr>
        <w:tc>
          <w:tcPr>
            <w:tcW w:w="569" w:type="pct"/>
            <w:tcBorders>
              <w:top w:val="single" w:sz="4" w:space="0" w:color="auto"/>
              <w:left w:val="single" w:sz="4" w:space="0" w:color="auto"/>
              <w:bottom w:val="single" w:sz="4" w:space="0" w:color="auto"/>
              <w:right w:val="single" w:sz="4" w:space="0" w:color="auto"/>
            </w:tcBorders>
            <w:hideMark/>
          </w:tcPr>
          <w:p w14:paraId="781BCE90" w14:textId="16C5F6E7" w:rsidR="00BF2773" w:rsidRPr="008D5225" w:rsidRDefault="00BF2773" w:rsidP="00BF2773">
            <w:pPr>
              <w:rPr>
                <w:sz w:val="18"/>
                <w:szCs w:val="18"/>
              </w:rPr>
            </w:pPr>
            <w:r w:rsidRPr="008D5225">
              <w:rPr>
                <w:sz w:val="18"/>
                <w:szCs w:val="18"/>
              </w:rPr>
              <w:t xml:space="preserve"> </w:t>
            </w:r>
            <w:r w:rsidR="00D23148" w:rsidRPr="008D5225">
              <w:rPr>
                <w:sz w:val="18"/>
                <w:szCs w:val="18"/>
              </w:rPr>
              <w:t xml:space="preserve"> </w:t>
            </w:r>
            <w:r w:rsidRPr="008D5225">
              <w:rPr>
                <w:sz w:val="18"/>
                <w:szCs w:val="18"/>
              </w:rPr>
              <w:t>8</w:t>
            </w:r>
          </w:p>
        </w:tc>
        <w:tc>
          <w:tcPr>
            <w:tcW w:w="814" w:type="pct"/>
            <w:tcBorders>
              <w:top w:val="single" w:sz="4" w:space="0" w:color="auto"/>
              <w:left w:val="single" w:sz="4" w:space="0" w:color="auto"/>
              <w:bottom w:val="single" w:sz="4" w:space="0" w:color="auto"/>
              <w:right w:val="single" w:sz="4" w:space="0" w:color="auto"/>
            </w:tcBorders>
            <w:hideMark/>
          </w:tcPr>
          <w:p w14:paraId="5DD05EC0" w14:textId="77777777" w:rsidR="00BF2773" w:rsidRPr="008D5225" w:rsidRDefault="00BF2773" w:rsidP="00BF2773">
            <w:pPr>
              <w:rPr>
                <w:sz w:val="18"/>
                <w:szCs w:val="18"/>
              </w:rPr>
            </w:pPr>
            <w:r w:rsidRPr="008D5225">
              <w:rPr>
                <w:sz w:val="18"/>
                <w:szCs w:val="18"/>
              </w:rPr>
              <w:t>5</w:t>
            </w:r>
          </w:p>
        </w:tc>
        <w:tc>
          <w:tcPr>
            <w:tcW w:w="642" w:type="pct"/>
            <w:tcBorders>
              <w:top w:val="single" w:sz="4" w:space="0" w:color="auto"/>
              <w:left w:val="single" w:sz="4" w:space="0" w:color="auto"/>
              <w:bottom w:val="single" w:sz="4" w:space="0" w:color="auto"/>
              <w:right w:val="single" w:sz="4" w:space="0" w:color="auto"/>
            </w:tcBorders>
            <w:hideMark/>
          </w:tcPr>
          <w:p w14:paraId="1DCFCFEE" w14:textId="77777777" w:rsidR="00BF2773" w:rsidRPr="008D5225" w:rsidRDefault="00BF2773" w:rsidP="00BF2773">
            <w:pPr>
              <w:rPr>
                <w:sz w:val="18"/>
                <w:szCs w:val="18"/>
              </w:rPr>
            </w:pPr>
            <w:r w:rsidRPr="008D5225">
              <w:rPr>
                <w:sz w:val="18"/>
                <w:szCs w:val="18"/>
              </w:rPr>
              <w:t>2 - 3</w:t>
            </w:r>
          </w:p>
        </w:tc>
        <w:tc>
          <w:tcPr>
            <w:tcW w:w="745" w:type="pct"/>
            <w:tcBorders>
              <w:top w:val="single" w:sz="4" w:space="0" w:color="auto"/>
              <w:left w:val="single" w:sz="4" w:space="0" w:color="auto"/>
              <w:bottom w:val="single" w:sz="4" w:space="0" w:color="auto"/>
              <w:right w:val="single" w:sz="4" w:space="0" w:color="auto"/>
            </w:tcBorders>
            <w:hideMark/>
          </w:tcPr>
          <w:p w14:paraId="4868B1AE" w14:textId="77777777" w:rsidR="00BF2773" w:rsidRPr="008D5225" w:rsidRDefault="00BF2773" w:rsidP="00BF2773">
            <w:pPr>
              <w:rPr>
                <w:sz w:val="18"/>
                <w:szCs w:val="18"/>
              </w:rPr>
            </w:pPr>
            <w:r w:rsidRPr="008D5225">
              <w:rPr>
                <w:sz w:val="18"/>
                <w:szCs w:val="18"/>
              </w:rPr>
              <w:t>5</w:t>
            </w:r>
          </w:p>
        </w:tc>
        <w:tc>
          <w:tcPr>
            <w:tcW w:w="642" w:type="pct"/>
            <w:tcBorders>
              <w:top w:val="single" w:sz="4" w:space="0" w:color="auto"/>
              <w:left w:val="single" w:sz="4" w:space="0" w:color="auto"/>
              <w:bottom w:val="single" w:sz="4" w:space="0" w:color="auto"/>
              <w:right w:val="single" w:sz="4" w:space="0" w:color="auto"/>
            </w:tcBorders>
            <w:hideMark/>
          </w:tcPr>
          <w:p w14:paraId="73754057" w14:textId="77777777" w:rsidR="00BF2773" w:rsidRPr="008D5225" w:rsidRDefault="00BF2773" w:rsidP="00BF2773">
            <w:pPr>
              <w:rPr>
                <w:sz w:val="18"/>
                <w:szCs w:val="18"/>
              </w:rPr>
            </w:pPr>
            <w:r w:rsidRPr="008D5225">
              <w:rPr>
                <w:sz w:val="18"/>
                <w:szCs w:val="18"/>
              </w:rPr>
              <w:t>1 - 2</w:t>
            </w:r>
          </w:p>
        </w:tc>
        <w:tc>
          <w:tcPr>
            <w:tcW w:w="946" w:type="pct"/>
            <w:tcBorders>
              <w:top w:val="single" w:sz="4" w:space="0" w:color="auto"/>
              <w:left w:val="single" w:sz="4" w:space="0" w:color="auto"/>
              <w:bottom w:val="single" w:sz="4" w:space="0" w:color="auto"/>
              <w:right w:val="single" w:sz="4" w:space="0" w:color="auto"/>
            </w:tcBorders>
            <w:hideMark/>
          </w:tcPr>
          <w:p w14:paraId="74324B87" w14:textId="77777777" w:rsidR="00BF2773" w:rsidRPr="008D5225" w:rsidRDefault="00BF2773" w:rsidP="00BF2773">
            <w:pPr>
              <w:rPr>
                <w:sz w:val="18"/>
                <w:szCs w:val="18"/>
              </w:rPr>
            </w:pPr>
            <w:r w:rsidRPr="008D5225">
              <w:rPr>
                <w:sz w:val="18"/>
                <w:szCs w:val="18"/>
              </w:rPr>
              <w:t>5</w:t>
            </w:r>
          </w:p>
        </w:tc>
        <w:tc>
          <w:tcPr>
            <w:tcW w:w="642" w:type="pct"/>
            <w:tcBorders>
              <w:top w:val="single" w:sz="4" w:space="0" w:color="auto"/>
              <w:left w:val="single" w:sz="4" w:space="0" w:color="auto"/>
              <w:bottom w:val="single" w:sz="4" w:space="0" w:color="auto"/>
              <w:right w:val="single" w:sz="4" w:space="0" w:color="auto"/>
            </w:tcBorders>
            <w:hideMark/>
          </w:tcPr>
          <w:p w14:paraId="488878E5" w14:textId="77777777" w:rsidR="00BF2773" w:rsidRPr="008D5225" w:rsidRDefault="00BF2773" w:rsidP="00BF2773">
            <w:pPr>
              <w:rPr>
                <w:sz w:val="18"/>
                <w:szCs w:val="18"/>
              </w:rPr>
            </w:pPr>
            <w:r w:rsidRPr="008D5225">
              <w:rPr>
                <w:sz w:val="18"/>
                <w:szCs w:val="18"/>
              </w:rPr>
              <w:t>1 - 2</w:t>
            </w:r>
          </w:p>
        </w:tc>
      </w:tr>
      <w:tr w:rsidR="00BF2773" w:rsidRPr="008D5225" w14:paraId="2B37D28D" w14:textId="77777777" w:rsidTr="008D5225">
        <w:trPr>
          <w:divId w:val="919800209"/>
        </w:trPr>
        <w:tc>
          <w:tcPr>
            <w:tcW w:w="569" w:type="pct"/>
            <w:tcBorders>
              <w:top w:val="single" w:sz="4" w:space="0" w:color="auto"/>
              <w:left w:val="single" w:sz="4" w:space="0" w:color="auto"/>
              <w:bottom w:val="single" w:sz="4" w:space="0" w:color="auto"/>
              <w:right w:val="single" w:sz="4" w:space="0" w:color="auto"/>
            </w:tcBorders>
            <w:hideMark/>
          </w:tcPr>
          <w:p w14:paraId="3A4D792E" w14:textId="16BB822C" w:rsidR="00BF2773" w:rsidRPr="008D5225" w:rsidRDefault="00D23148" w:rsidP="00BF2773">
            <w:pPr>
              <w:rPr>
                <w:sz w:val="18"/>
                <w:szCs w:val="18"/>
              </w:rPr>
            </w:pPr>
            <w:r w:rsidRPr="008D5225">
              <w:rPr>
                <w:sz w:val="18"/>
                <w:szCs w:val="18"/>
              </w:rPr>
              <w:t xml:space="preserve"> </w:t>
            </w:r>
            <w:r w:rsidR="00BF2773" w:rsidRPr="008D5225">
              <w:rPr>
                <w:sz w:val="18"/>
                <w:szCs w:val="18"/>
              </w:rPr>
              <w:t xml:space="preserve"> 9</w:t>
            </w:r>
          </w:p>
        </w:tc>
        <w:tc>
          <w:tcPr>
            <w:tcW w:w="814" w:type="pct"/>
            <w:tcBorders>
              <w:top w:val="single" w:sz="4" w:space="0" w:color="auto"/>
              <w:left w:val="single" w:sz="4" w:space="0" w:color="auto"/>
              <w:bottom w:val="single" w:sz="4" w:space="0" w:color="auto"/>
              <w:right w:val="single" w:sz="4" w:space="0" w:color="auto"/>
            </w:tcBorders>
            <w:hideMark/>
          </w:tcPr>
          <w:p w14:paraId="492E9D12" w14:textId="4F4B37E1" w:rsidR="00BF2773" w:rsidRPr="008D5225" w:rsidRDefault="00BF2773" w:rsidP="00BF2773">
            <w:pPr>
              <w:rPr>
                <w:sz w:val="18"/>
                <w:szCs w:val="18"/>
              </w:rPr>
            </w:pPr>
            <w:r w:rsidRPr="008D5225">
              <w:rPr>
                <w:sz w:val="18"/>
                <w:szCs w:val="18"/>
              </w:rPr>
              <w:t>4</w:t>
            </w:r>
          </w:p>
        </w:tc>
        <w:tc>
          <w:tcPr>
            <w:tcW w:w="642" w:type="pct"/>
            <w:tcBorders>
              <w:top w:val="single" w:sz="4" w:space="0" w:color="auto"/>
              <w:left w:val="single" w:sz="4" w:space="0" w:color="auto"/>
              <w:bottom w:val="single" w:sz="4" w:space="0" w:color="auto"/>
              <w:right w:val="single" w:sz="4" w:space="0" w:color="auto"/>
            </w:tcBorders>
            <w:hideMark/>
          </w:tcPr>
          <w:p w14:paraId="1C4CA0B2" w14:textId="77777777" w:rsidR="00BF2773" w:rsidRPr="008D5225" w:rsidRDefault="00BF2773" w:rsidP="00BF2773">
            <w:pPr>
              <w:rPr>
                <w:sz w:val="18"/>
                <w:szCs w:val="18"/>
              </w:rPr>
            </w:pPr>
            <w:r w:rsidRPr="008D5225">
              <w:rPr>
                <w:sz w:val="18"/>
                <w:szCs w:val="18"/>
              </w:rPr>
              <w:t>2 - 3</w:t>
            </w:r>
          </w:p>
        </w:tc>
        <w:tc>
          <w:tcPr>
            <w:tcW w:w="745" w:type="pct"/>
            <w:tcBorders>
              <w:top w:val="single" w:sz="4" w:space="0" w:color="auto"/>
              <w:left w:val="single" w:sz="4" w:space="0" w:color="auto"/>
              <w:bottom w:val="single" w:sz="4" w:space="0" w:color="auto"/>
              <w:right w:val="single" w:sz="4" w:space="0" w:color="auto"/>
            </w:tcBorders>
            <w:hideMark/>
          </w:tcPr>
          <w:p w14:paraId="42BD8862" w14:textId="01E19679" w:rsidR="00BF2773" w:rsidRPr="008D5225" w:rsidRDefault="00BF2773" w:rsidP="00BF2773">
            <w:pPr>
              <w:rPr>
                <w:sz w:val="18"/>
                <w:szCs w:val="18"/>
              </w:rPr>
            </w:pPr>
            <w:r w:rsidRPr="008D5225">
              <w:rPr>
                <w:sz w:val="18"/>
                <w:szCs w:val="18"/>
              </w:rPr>
              <w:t>4</w:t>
            </w:r>
          </w:p>
        </w:tc>
        <w:tc>
          <w:tcPr>
            <w:tcW w:w="642" w:type="pct"/>
            <w:tcBorders>
              <w:top w:val="single" w:sz="4" w:space="0" w:color="auto"/>
              <w:left w:val="single" w:sz="4" w:space="0" w:color="auto"/>
              <w:bottom w:val="single" w:sz="4" w:space="0" w:color="auto"/>
              <w:right w:val="single" w:sz="4" w:space="0" w:color="auto"/>
            </w:tcBorders>
            <w:hideMark/>
          </w:tcPr>
          <w:p w14:paraId="7C25E885" w14:textId="77777777" w:rsidR="00BF2773" w:rsidRPr="008D5225" w:rsidRDefault="00BF2773" w:rsidP="00BF2773">
            <w:pPr>
              <w:rPr>
                <w:sz w:val="18"/>
                <w:szCs w:val="18"/>
              </w:rPr>
            </w:pPr>
            <w:r w:rsidRPr="008D5225">
              <w:rPr>
                <w:sz w:val="18"/>
                <w:szCs w:val="18"/>
              </w:rPr>
              <w:t>1 - 2</w:t>
            </w:r>
          </w:p>
        </w:tc>
        <w:tc>
          <w:tcPr>
            <w:tcW w:w="946" w:type="pct"/>
            <w:tcBorders>
              <w:top w:val="single" w:sz="4" w:space="0" w:color="auto"/>
              <w:left w:val="single" w:sz="4" w:space="0" w:color="auto"/>
              <w:bottom w:val="single" w:sz="4" w:space="0" w:color="auto"/>
              <w:right w:val="single" w:sz="4" w:space="0" w:color="auto"/>
            </w:tcBorders>
            <w:hideMark/>
          </w:tcPr>
          <w:p w14:paraId="55563D1D" w14:textId="010AA8F1" w:rsidR="00BF2773" w:rsidRPr="008D5225" w:rsidRDefault="00BF2773" w:rsidP="00BF2773">
            <w:pPr>
              <w:rPr>
                <w:sz w:val="18"/>
                <w:szCs w:val="18"/>
              </w:rPr>
            </w:pPr>
            <w:r w:rsidRPr="008D5225">
              <w:rPr>
                <w:sz w:val="18"/>
                <w:szCs w:val="18"/>
              </w:rPr>
              <w:t>4</w:t>
            </w:r>
          </w:p>
        </w:tc>
        <w:tc>
          <w:tcPr>
            <w:tcW w:w="642" w:type="pct"/>
            <w:tcBorders>
              <w:top w:val="single" w:sz="4" w:space="0" w:color="auto"/>
              <w:left w:val="single" w:sz="4" w:space="0" w:color="auto"/>
              <w:bottom w:val="single" w:sz="4" w:space="0" w:color="auto"/>
              <w:right w:val="single" w:sz="4" w:space="0" w:color="auto"/>
            </w:tcBorders>
            <w:hideMark/>
          </w:tcPr>
          <w:p w14:paraId="687352AE" w14:textId="77777777" w:rsidR="00BF2773" w:rsidRPr="008D5225" w:rsidRDefault="00BF2773" w:rsidP="00BF2773">
            <w:pPr>
              <w:rPr>
                <w:sz w:val="18"/>
                <w:szCs w:val="18"/>
              </w:rPr>
            </w:pPr>
            <w:r w:rsidRPr="008D5225">
              <w:rPr>
                <w:sz w:val="18"/>
                <w:szCs w:val="18"/>
              </w:rPr>
              <w:t>1 - 2</w:t>
            </w:r>
          </w:p>
        </w:tc>
      </w:tr>
      <w:tr w:rsidR="00BF2773" w:rsidRPr="008D5225" w14:paraId="3080B54C" w14:textId="77777777" w:rsidTr="008D5225">
        <w:trPr>
          <w:divId w:val="919800209"/>
        </w:trPr>
        <w:tc>
          <w:tcPr>
            <w:tcW w:w="569" w:type="pct"/>
            <w:tcBorders>
              <w:top w:val="single" w:sz="4" w:space="0" w:color="auto"/>
              <w:left w:val="single" w:sz="4" w:space="0" w:color="auto"/>
              <w:bottom w:val="single" w:sz="4" w:space="0" w:color="auto"/>
              <w:right w:val="single" w:sz="4" w:space="0" w:color="auto"/>
            </w:tcBorders>
            <w:hideMark/>
          </w:tcPr>
          <w:p w14:paraId="17952FEF" w14:textId="77777777" w:rsidR="00BF2773" w:rsidRPr="008D5225" w:rsidRDefault="00BF2773" w:rsidP="00BF2773">
            <w:pPr>
              <w:rPr>
                <w:sz w:val="18"/>
                <w:szCs w:val="18"/>
              </w:rPr>
            </w:pPr>
            <w:r w:rsidRPr="008D5225">
              <w:rPr>
                <w:sz w:val="18"/>
                <w:szCs w:val="18"/>
              </w:rPr>
              <w:t>10</w:t>
            </w:r>
          </w:p>
        </w:tc>
        <w:tc>
          <w:tcPr>
            <w:tcW w:w="814" w:type="pct"/>
            <w:tcBorders>
              <w:top w:val="single" w:sz="4" w:space="0" w:color="auto"/>
              <w:left w:val="single" w:sz="4" w:space="0" w:color="auto"/>
              <w:bottom w:val="single" w:sz="4" w:space="0" w:color="auto"/>
              <w:right w:val="single" w:sz="4" w:space="0" w:color="auto"/>
            </w:tcBorders>
            <w:hideMark/>
          </w:tcPr>
          <w:p w14:paraId="515CACF4" w14:textId="6382683D" w:rsidR="00BF2773" w:rsidRPr="008D5225" w:rsidRDefault="00BF2773" w:rsidP="00BF2773">
            <w:pPr>
              <w:rPr>
                <w:sz w:val="18"/>
                <w:szCs w:val="18"/>
              </w:rPr>
            </w:pPr>
            <w:r w:rsidRPr="008D5225">
              <w:rPr>
                <w:sz w:val="18"/>
                <w:szCs w:val="18"/>
              </w:rPr>
              <w:t>4</w:t>
            </w:r>
          </w:p>
        </w:tc>
        <w:tc>
          <w:tcPr>
            <w:tcW w:w="642" w:type="pct"/>
            <w:tcBorders>
              <w:top w:val="single" w:sz="4" w:space="0" w:color="auto"/>
              <w:left w:val="single" w:sz="4" w:space="0" w:color="auto"/>
              <w:bottom w:val="single" w:sz="4" w:space="0" w:color="auto"/>
              <w:right w:val="single" w:sz="4" w:space="0" w:color="auto"/>
            </w:tcBorders>
            <w:hideMark/>
          </w:tcPr>
          <w:p w14:paraId="6B63F144" w14:textId="77777777" w:rsidR="00BF2773" w:rsidRPr="008D5225" w:rsidRDefault="00BF2773" w:rsidP="00BF2773">
            <w:pPr>
              <w:rPr>
                <w:sz w:val="18"/>
                <w:szCs w:val="18"/>
              </w:rPr>
            </w:pPr>
            <w:r w:rsidRPr="008D5225">
              <w:rPr>
                <w:sz w:val="18"/>
                <w:szCs w:val="18"/>
              </w:rPr>
              <w:t>2 - 3</w:t>
            </w:r>
          </w:p>
        </w:tc>
        <w:tc>
          <w:tcPr>
            <w:tcW w:w="745" w:type="pct"/>
            <w:tcBorders>
              <w:top w:val="single" w:sz="4" w:space="0" w:color="auto"/>
              <w:left w:val="single" w:sz="4" w:space="0" w:color="auto"/>
              <w:bottom w:val="single" w:sz="4" w:space="0" w:color="auto"/>
              <w:right w:val="single" w:sz="4" w:space="0" w:color="auto"/>
            </w:tcBorders>
            <w:hideMark/>
          </w:tcPr>
          <w:p w14:paraId="742BBBBB" w14:textId="6E61427B" w:rsidR="00BF2773" w:rsidRPr="008D5225" w:rsidRDefault="00BF2773" w:rsidP="00BF2773">
            <w:pPr>
              <w:rPr>
                <w:sz w:val="18"/>
                <w:szCs w:val="18"/>
              </w:rPr>
            </w:pPr>
            <w:r w:rsidRPr="008D5225">
              <w:rPr>
                <w:sz w:val="18"/>
                <w:szCs w:val="18"/>
              </w:rPr>
              <w:t>4</w:t>
            </w:r>
          </w:p>
        </w:tc>
        <w:tc>
          <w:tcPr>
            <w:tcW w:w="642" w:type="pct"/>
            <w:tcBorders>
              <w:top w:val="single" w:sz="4" w:space="0" w:color="auto"/>
              <w:left w:val="single" w:sz="4" w:space="0" w:color="auto"/>
              <w:bottom w:val="single" w:sz="4" w:space="0" w:color="auto"/>
              <w:right w:val="single" w:sz="4" w:space="0" w:color="auto"/>
            </w:tcBorders>
            <w:hideMark/>
          </w:tcPr>
          <w:p w14:paraId="4CCDE2B4" w14:textId="77777777" w:rsidR="00BF2773" w:rsidRPr="008D5225" w:rsidRDefault="00BF2773" w:rsidP="00BF2773">
            <w:pPr>
              <w:rPr>
                <w:sz w:val="18"/>
                <w:szCs w:val="18"/>
              </w:rPr>
            </w:pPr>
            <w:r w:rsidRPr="008D5225">
              <w:rPr>
                <w:sz w:val="18"/>
                <w:szCs w:val="18"/>
              </w:rPr>
              <w:t>1 - 2</w:t>
            </w:r>
          </w:p>
        </w:tc>
        <w:tc>
          <w:tcPr>
            <w:tcW w:w="946" w:type="pct"/>
            <w:tcBorders>
              <w:top w:val="single" w:sz="4" w:space="0" w:color="auto"/>
              <w:left w:val="single" w:sz="4" w:space="0" w:color="auto"/>
              <w:bottom w:val="single" w:sz="4" w:space="0" w:color="auto"/>
              <w:right w:val="single" w:sz="4" w:space="0" w:color="auto"/>
            </w:tcBorders>
            <w:hideMark/>
          </w:tcPr>
          <w:p w14:paraId="117EF147" w14:textId="41F7BD1B" w:rsidR="00BF2773" w:rsidRPr="008D5225" w:rsidRDefault="00BF2773" w:rsidP="00BF2773">
            <w:pPr>
              <w:rPr>
                <w:sz w:val="18"/>
                <w:szCs w:val="18"/>
              </w:rPr>
            </w:pPr>
            <w:r w:rsidRPr="008D5225">
              <w:rPr>
                <w:sz w:val="18"/>
                <w:szCs w:val="18"/>
              </w:rPr>
              <w:t>4</w:t>
            </w:r>
          </w:p>
        </w:tc>
        <w:tc>
          <w:tcPr>
            <w:tcW w:w="642" w:type="pct"/>
            <w:tcBorders>
              <w:top w:val="single" w:sz="4" w:space="0" w:color="auto"/>
              <w:left w:val="single" w:sz="4" w:space="0" w:color="auto"/>
              <w:bottom w:val="single" w:sz="4" w:space="0" w:color="auto"/>
              <w:right w:val="single" w:sz="4" w:space="0" w:color="auto"/>
            </w:tcBorders>
            <w:hideMark/>
          </w:tcPr>
          <w:p w14:paraId="4DFAFB1F" w14:textId="77777777" w:rsidR="00BF2773" w:rsidRPr="008D5225" w:rsidRDefault="00BF2773" w:rsidP="00BF2773">
            <w:pPr>
              <w:rPr>
                <w:sz w:val="18"/>
                <w:szCs w:val="18"/>
              </w:rPr>
            </w:pPr>
            <w:r w:rsidRPr="008D5225">
              <w:rPr>
                <w:sz w:val="18"/>
                <w:szCs w:val="18"/>
              </w:rPr>
              <w:t>1 - 2</w:t>
            </w:r>
          </w:p>
        </w:tc>
      </w:tr>
    </w:tbl>
    <w:p w14:paraId="44071244" w14:textId="77777777" w:rsidR="002A6A1C" w:rsidRDefault="002A6A1C" w:rsidP="002A6A1C">
      <w:pPr>
        <w:pStyle w:val="berschrift2"/>
        <w:spacing w:after="0"/>
        <w:rPr>
          <w:bCs/>
          <w:color w:val="000000" w:themeColor="text1"/>
          <w:sz w:val="24"/>
          <w:szCs w:val="24"/>
        </w:rPr>
      </w:pPr>
    </w:p>
    <w:p w14:paraId="04DA23F6" w14:textId="77777777" w:rsidR="00904F0C" w:rsidRPr="00904F0C" w:rsidRDefault="00904F0C" w:rsidP="00904F0C"/>
    <w:p w14:paraId="6156C68C" w14:textId="79120998" w:rsidR="00CA0C34" w:rsidRPr="00C4316A" w:rsidRDefault="00C851A6" w:rsidP="00D43136">
      <w:pPr>
        <w:pStyle w:val="berschrift2"/>
        <w:numPr>
          <w:ilvl w:val="0"/>
          <w:numId w:val="6"/>
        </w:numPr>
        <w:spacing w:after="0"/>
        <w:rPr>
          <w:bCs/>
          <w:color w:val="000000" w:themeColor="text1"/>
          <w:szCs w:val="28"/>
        </w:rPr>
      </w:pPr>
      <w:bookmarkStart w:id="6" w:name="_Toc165871702"/>
      <w:r w:rsidRPr="00C4316A">
        <w:rPr>
          <w:bCs/>
          <w:color w:val="000000" w:themeColor="text1"/>
          <w:szCs w:val="28"/>
        </w:rPr>
        <w:t>Sonstige Mitarbeit</w:t>
      </w:r>
      <w:bookmarkEnd w:id="6"/>
    </w:p>
    <w:p w14:paraId="7691DFFA" w14:textId="77777777" w:rsidR="00D96DE5" w:rsidRPr="00D96DE5" w:rsidRDefault="00D96DE5" w:rsidP="00D96DE5"/>
    <w:p w14:paraId="40A92E18" w14:textId="6D0AB7DC" w:rsidR="00D96DE5" w:rsidRPr="00D96DE5" w:rsidRDefault="00D96DE5" w:rsidP="00D96DE5">
      <w:pPr>
        <w:divId w:val="1973099866"/>
      </w:pPr>
      <w:bookmarkStart w:id="7" w:name="_Toc78947481"/>
      <w:bookmarkStart w:id="8" w:name="_Toc80167958"/>
      <w:bookmarkStart w:id="9" w:name="_Toc80169679"/>
      <w:r w:rsidRPr="00D96DE5">
        <w:t xml:space="preserve">Neben den schriftlichen Leistungen stellen die sonstigen Leistungen im unterrichtlichen Rahmen die zweite Komponente zur </w:t>
      </w:r>
      <w:proofErr w:type="spellStart"/>
      <w:r w:rsidRPr="00D96DE5">
        <w:t>Endnotenbildung</w:t>
      </w:r>
      <w:proofErr w:type="spellEnd"/>
      <w:r w:rsidRPr="00D96DE5">
        <w:t xml:space="preserve"> dar. Zudem sind die Schüler</w:t>
      </w:r>
      <w:r w:rsidR="00A64C36">
        <w:t>:</w:t>
      </w:r>
      <w:r w:rsidRPr="00D96DE5">
        <w:t>innen laut Schulgesetz dazu verpflichtet, aktiv dazu beizutragen, die Aufgabe der Schule zu erfüllen und das Bildungsziel zu erreichen. Dazu zählen die Vorbereitung auf den Unterricht, die aktive Beteiligung am Unterricht, die Anfertigung der erforderlichen Arbeiten sowie das Erledigen von Hausaufgaben. Es ist zu beachten, dass die sonstige Mitarbeit sowohl im Lernkontext (Prozessorientierung) als auch in Leistungssituationen (Kompetenznachweis) zu beurteilen ist. Um der individuellen Entwicklung der einzelnen Schüler</w:t>
      </w:r>
      <w:r w:rsidR="00A64C36">
        <w:t>:</w:t>
      </w:r>
      <w:r w:rsidRPr="00D96DE5">
        <w:t xml:space="preserve">innen gerecht zu werden, basiert die Beurteilung der sonstigen Mitarbeit auf einer </w:t>
      </w:r>
      <w:r w:rsidRPr="00D96DE5">
        <w:lastRenderedPageBreak/>
        <w:t xml:space="preserve">Langzeitbeobachtung. Außerdem darf die Note der sonstigen </w:t>
      </w:r>
      <w:r w:rsidR="00A64C36">
        <w:t>Mitarbeit</w:t>
      </w:r>
      <w:r w:rsidRPr="00D96DE5">
        <w:t xml:space="preserve"> nicht ausschließlich auf der Grundlage der mündlichen Mitarbeit gebildet werden; vielmehr sollen weitere Beurteilungsbereiche hinzugezogen werden</w:t>
      </w:r>
      <w:r w:rsidR="00B43EA5">
        <w:t>:</w:t>
      </w:r>
    </w:p>
    <w:p w14:paraId="355A299C" w14:textId="77777777" w:rsidR="00D96DE5" w:rsidRPr="00D96DE5" w:rsidRDefault="00D96DE5" w:rsidP="00D96DE5">
      <w:pPr>
        <w:divId w:val="1973099866"/>
      </w:pPr>
    </w:p>
    <w:p w14:paraId="5EFB05CF" w14:textId="77777777" w:rsidR="00D96DE5" w:rsidRPr="00D96DE5" w:rsidRDefault="00D96DE5" w:rsidP="00D96DE5">
      <w:pPr>
        <w:divId w:val="1973099866"/>
        <w:rPr>
          <w:b/>
          <w:bCs/>
        </w:rPr>
      </w:pPr>
      <w:r w:rsidRPr="00D96DE5">
        <w:rPr>
          <w:b/>
          <w:bCs/>
        </w:rPr>
        <w:t>Prozessbezogene Leistungen:</w:t>
      </w:r>
    </w:p>
    <w:p w14:paraId="5F1AC29E" w14:textId="77777777" w:rsidR="00D96DE5" w:rsidRPr="00D96DE5" w:rsidRDefault="00D96DE5" w:rsidP="00B43EA5">
      <w:pPr>
        <w:numPr>
          <w:ilvl w:val="0"/>
          <w:numId w:val="29"/>
        </w:numPr>
        <w:divId w:val="1973099866"/>
      </w:pPr>
      <w:r w:rsidRPr="00D96DE5">
        <w:t>mündliche Mitarbeit im Rahmen des Unterrichtsgeschehens</w:t>
      </w:r>
    </w:p>
    <w:p w14:paraId="20A9213C" w14:textId="77777777" w:rsidR="00D96DE5" w:rsidRPr="00D96DE5" w:rsidRDefault="00D96DE5" w:rsidP="00B43EA5">
      <w:pPr>
        <w:numPr>
          <w:ilvl w:val="0"/>
          <w:numId w:val="29"/>
        </w:numPr>
        <w:divId w:val="1973099866"/>
      </w:pPr>
      <w:r w:rsidRPr="00D96DE5">
        <w:t>Einzelarbeit</w:t>
      </w:r>
    </w:p>
    <w:p w14:paraId="136CBB9D" w14:textId="77777777" w:rsidR="00D96DE5" w:rsidRPr="00D96DE5" w:rsidRDefault="00D96DE5" w:rsidP="00B43EA5">
      <w:pPr>
        <w:numPr>
          <w:ilvl w:val="0"/>
          <w:numId w:val="29"/>
        </w:numPr>
        <w:divId w:val="1973099866"/>
      </w:pPr>
      <w:r w:rsidRPr="00D96DE5">
        <w:t>Partnerarbeit/Gruppenarbeit (kooperative Sozialformen)</w:t>
      </w:r>
    </w:p>
    <w:p w14:paraId="4D662E15" w14:textId="77777777" w:rsidR="00D96DE5" w:rsidRPr="00D96DE5" w:rsidRDefault="00D96DE5" w:rsidP="00B43EA5">
      <w:pPr>
        <w:numPr>
          <w:ilvl w:val="0"/>
          <w:numId w:val="29"/>
        </w:numPr>
        <w:divId w:val="1973099866"/>
      </w:pPr>
      <w:r w:rsidRPr="00D96DE5">
        <w:t>Experiment</w:t>
      </w:r>
    </w:p>
    <w:p w14:paraId="6402B05F" w14:textId="77777777" w:rsidR="00D96DE5" w:rsidRPr="00D96DE5" w:rsidRDefault="00D96DE5" w:rsidP="00D96DE5">
      <w:pPr>
        <w:divId w:val="1973099866"/>
        <w:rPr>
          <w:u w:val="single"/>
        </w:rPr>
      </w:pPr>
    </w:p>
    <w:p w14:paraId="5635170F" w14:textId="77777777" w:rsidR="00D96DE5" w:rsidRPr="00D96DE5" w:rsidRDefault="00D96DE5" w:rsidP="00D96DE5">
      <w:pPr>
        <w:divId w:val="1973099866"/>
        <w:rPr>
          <w:b/>
          <w:bCs/>
        </w:rPr>
      </w:pPr>
      <w:r w:rsidRPr="00D96DE5">
        <w:rPr>
          <w:b/>
          <w:bCs/>
        </w:rPr>
        <w:t>Produktbezogene Leistungen:</w:t>
      </w:r>
    </w:p>
    <w:p w14:paraId="4DC27F87" w14:textId="77777777" w:rsidR="00D96DE5" w:rsidRPr="00D96DE5" w:rsidRDefault="00D96DE5" w:rsidP="00B43EA5">
      <w:pPr>
        <w:numPr>
          <w:ilvl w:val="0"/>
          <w:numId w:val="30"/>
        </w:numPr>
        <w:divId w:val="1973099866"/>
      </w:pPr>
      <w:r w:rsidRPr="00D96DE5">
        <w:t>Vortrag</w:t>
      </w:r>
    </w:p>
    <w:p w14:paraId="39A33928" w14:textId="77777777" w:rsidR="00D96DE5" w:rsidRPr="00D96DE5" w:rsidRDefault="00D96DE5" w:rsidP="00B43EA5">
      <w:pPr>
        <w:numPr>
          <w:ilvl w:val="0"/>
          <w:numId w:val="30"/>
        </w:numPr>
        <w:divId w:val="1973099866"/>
      </w:pPr>
      <w:r w:rsidRPr="00D96DE5">
        <w:t>Protokoll</w:t>
      </w:r>
    </w:p>
    <w:p w14:paraId="45D48893" w14:textId="77777777" w:rsidR="00D96DE5" w:rsidRPr="00D96DE5" w:rsidRDefault="00D96DE5" w:rsidP="00B43EA5">
      <w:pPr>
        <w:numPr>
          <w:ilvl w:val="0"/>
          <w:numId w:val="30"/>
        </w:numPr>
        <w:divId w:val="1973099866"/>
      </w:pPr>
      <w:r w:rsidRPr="00D96DE5">
        <w:t>Essay</w:t>
      </w:r>
    </w:p>
    <w:p w14:paraId="05884F77" w14:textId="77777777" w:rsidR="00D96DE5" w:rsidRPr="00D96DE5" w:rsidRDefault="00D96DE5" w:rsidP="00B43EA5">
      <w:pPr>
        <w:numPr>
          <w:ilvl w:val="0"/>
          <w:numId w:val="30"/>
        </w:numPr>
        <w:divId w:val="1973099866"/>
      </w:pPr>
      <w:r w:rsidRPr="00D96DE5">
        <w:t xml:space="preserve">schriftliche </w:t>
      </w:r>
      <w:proofErr w:type="spellStart"/>
      <w:r w:rsidRPr="00D96DE5">
        <w:t>Lernerfolgskontrollen</w:t>
      </w:r>
      <w:proofErr w:type="spellEnd"/>
    </w:p>
    <w:p w14:paraId="595D3676" w14:textId="77777777" w:rsidR="00D96DE5" w:rsidRPr="00D96DE5" w:rsidRDefault="00D96DE5" w:rsidP="00B43EA5">
      <w:pPr>
        <w:numPr>
          <w:ilvl w:val="0"/>
          <w:numId w:val="30"/>
        </w:numPr>
        <w:divId w:val="1973099866"/>
      </w:pPr>
      <w:r w:rsidRPr="00D96DE5">
        <w:t>Präsentation</w:t>
      </w:r>
    </w:p>
    <w:p w14:paraId="67FF297A" w14:textId="77777777" w:rsidR="00D96DE5" w:rsidRPr="00D96DE5" w:rsidRDefault="00D96DE5" w:rsidP="00B43EA5">
      <w:pPr>
        <w:numPr>
          <w:ilvl w:val="0"/>
          <w:numId w:val="30"/>
        </w:numPr>
        <w:divId w:val="1973099866"/>
      </w:pPr>
      <w:r w:rsidRPr="00D96DE5">
        <w:t>Heftführung</w:t>
      </w:r>
    </w:p>
    <w:p w14:paraId="42E71AA4" w14:textId="77777777" w:rsidR="00D96DE5" w:rsidRPr="00D96DE5" w:rsidRDefault="00D96DE5" w:rsidP="00D96DE5">
      <w:pPr>
        <w:divId w:val="1973099866"/>
        <w:rPr>
          <w:u w:val="single"/>
        </w:rPr>
      </w:pPr>
    </w:p>
    <w:p w14:paraId="36F5DFF1" w14:textId="77777777" w:rsidR="00D96DE5" w:rsidRPr="00D96DE5" w:rsidRDefault="00D96DE5" w:rsidP="00D96DE5">
      <w:pPr>
        <w:divId w:val="1973099866"/>
        <w:rPr>
          <w:b/>
          <w:bCs/>
        </w:rPr>
      </w:pPr>
      <w:r w:rsidRPr="00D96DE5">
        <w:rPr>
          <w:b/>
          <w:bCs/>
        </w:rPr>
        <w:t>Prozess-Produkt-Leistungen:</w:t>
      </w:r>
    </w:p>
    <w:p w14:paraId="119CFCA4" w14:textId="77777777" w:rsidR="00D96DE5" w:rsidRPr="00D96DE5" w:rsidRDefault="00D96DE5" w:rsidP="00B43EA5">
      <w:pPr>
        <w:numPr>
          <w:ilvl w:val="0"/>
          <w:numId w:val="31"/>
        </w:numPr>
        <w:divId w:val="1973099866"/>
      </w:pPr>
      <w:r w:rsidRPr="00D96DE5">
        <w:t>Rollenspiel</w:t>
      </w:r>
    </w:p>
    <w:p w14:paraId="4E94DC1F" w14:textId="77777777" w:rsidR="00D96DE5" w:rsidRPr="00D96DE5" w:rsidRDefault="00D96DE5" w:rsidP="00B43EA5">
      <w:pPr>
        <w:numPr>
          <w:ilvl w:val="0"/>
          <w:numId w:val="31"/>
        </w:numPr>
        <w:divId w:val="1973099866"/>
      </w:pPr>
      <w:r w:rsidRPr="00D96DE5">
        <w:t>Projektarbeit</w:t>
      </w:r>
    </w:p>
    <w:p w14:paraId="3FCD621C" w14:textId="77777777" w:rsidR="00D96DE5" w:rsidRPr="00D96DE5" w:rsidRDefault="00D96DE5" w:rsidP="00B43EA5">
      <w:pPr>
        <w:numPr>
          <w:ilvl w:val="0"/>
          <w:numId w:val="31"/>
        </w:numPr>
        <w:divId w:val="1973099866"/>
      </w:pPr>
      <w:r w:rsidRPr="00D96DE5">
        <w:t>Portfolio</w:t>
      </w:r>
    </w:p>
    <w:p w14:paraId="4539A5A3" w14:textId="77777777" w:rsidR="00D96DE5" w:rsidRPr="00D96DE5" w:rsidRDefault="00D96DE5" w:rsidP="00B43EA5">
      <w:pPr>
        <w:numPr>
          <w:ilvl w:val="0"/>
          <w:numId w:val="31"/>
        </w:numPr>
        <w:divId w:val="1973099866"/>
      </w:pPr>
      <w:r w:rsidRPr="00D96DE5">
        <w:t>visuelle, szenische, auditive Produkte</w:t>
      </w:r>
    </w:p>
    <w:p w14:paraId="4F943368" w14:textId="77777777" w:rsidR="00D96DE5" w:rsidRPr="00D96DE5" w:rsidRDefault="00D96DE5" w:rsidP="00B43EA5">
      <w:pPr>
        <w:numPr>
          <w:ilvl w:val="0"/>
          <w:numId w:val="31"/>
        </w:numPr>
        <w:divId w:val="1973099866"/>
      </w:pPr>
      <w:r w:rsidRPr="00D96DE5">
        <w:t>Aufführung</w:t>
      </w:r>
    </w:p>
    <w:p w14:paraId="03850AC8" w14:textId="77777777" w:rsidR="00D96DE5" w:rsidRPr="00D96DE5" w:rsidRDefault="00D96DE5" w:rsidP="00B43EA5">
      <w:pPr>
        <w:numPr>
          <w:ilvl w:val="0"/>
          <w:numId w:val="31"/>
        </w:numPr>
        <w:divId w:val="1973099866"/>
      </w:pPr>
      <w:r w:rsidRPr="00D96DE5">
        <w:t>Problemlösung</w:t>
      </w:r>
    </w:p>
    <w:p w14:paraId="017DEDC5" w14:textId="5C9F4D4E" w:rsidR="00D96DE5" w:rsidRPr="00D96DE5" w:rsidRDefault="00D96DE5" w:rsidP="00D96DE5">
      <w:pPr>
        <w:numPr>
          <w:ilvl w:val="0"/>
          <w:numId w:val="31"/>
        </w:numPr>
        <w:divId w:val="1973099866"/>
      </w:pPr>
      <w:r w:rsidRPr="00D96DE5">
        <w:t>arbeitsbegleitende Gespräche (Lehrende – Lernende)</w:t>
      </w:r>
    </w:p>
    <w:p w14:paraId="04562D3C" w14:textId="77777777" w:rsidR="002A6A1C" w:rsidRDefault="002A6A1C" w:rsidP="00D96DE5">
      <w:pPr>
        <w:divId w:val="1973099866"/>
        <w:rPr>
          <w:rFonts w:cs="Arial"/>
        </w:rPr>
      </w:pPr>
    </w:p>
    <w:p w14:paraId="6F71E0C7" w14:textId="77777777" w:rsidR="00904F0C" w:rsidRDefault="00904F0C" w:rsidP="00D96DE5">
      <w:pPr>
        <w:divId w:val="1973099866"/>
        <w:rPr>
          <w:rFonts w:cs="Arial"/>
        </w:rPr>
      </w:pPr>
    </w:p>
    <w:p w14:paraId="591DA683" w14:textId="3FCF8FCC" w:rsidR="008C5FE6" w:rsidRPr="00A44D5A" w:rsidRDefault="00443819" w:rsidP="00FC5546">
      <w:pPr>
        <w:pStyle w:val="Listenabsatz"/>
        <w:numPr>
          <w:ilvl w:val="0"/>
          <w:numId w:val="6"/>
        </w:numPr>
        <w:rPr>
          <w:color w:val="FF0000"/>
        </w:rPr>
      </w:pPr>
      <w:r w:rsidRPr="00D91F77">
        <w:rPr>
          <w:b/>
          <w:bCs/>
          <w:color w:val="000000" w:themeColor="text1"/>
          <w:sz w:val="28"/>
          <w:szCs w:val="28"/>
        </w:rPr>
        <w:t>Zeugnisnoten</w:t>
      </w:r>
      <w:r w:rsidRPr="00A44D5A">
        <w:rPr>
          <w:b/>
          <w:bCs/>
          <w:color w:val="FF0000"/>
          <w:sz w:val="28"/>
          <w:szCs w:val="28"/>
        </w:rPr>
        <w:t xml:space="preserve"> </w:t>
      </w:r>
    </w:p>
    <w:p w14:paraId="336BA335" w14:textId="77777777" w:rsidR="00FC5546" w:rsidRDefault="00FC5546" w:rsidP="00E539D9">
      <w:pPr>
        <w:divId w:val="1973099866"/>
        <w:rPr>
          <w:rFonts w:cs="Arial"/>
        </w:rPr>
      </w:pPr>
    </w:p>
    <w:p w14:paraId="36FEB3B0" w14:textId="1221BD66" w:rsidR="00E539D9" w:rsidRPr="00E539D9" w:rsidRDefault="00E539D9" w:rsidP="00E539D9">
      <w:pPr>
        <w:divId w:val="1973099866"/>
        <w:rPr>
          <w:rFonts w:cs="Arial"/>
        </w:rPr>
      </w:pPr>
      <w:r w:rsidRPr="00E539D9">
        <w:rPr>
          <w:rFonts w:cs="Arial"/>
        </w:rPr>
        <w:t>Die Bewertung der Schüler:innen in den Haupt- und Nebenfächern erfolgt unter Berücksichtigung verschiedener Leistungsbereiche, die zu den Zeugnisnoten führen. Die Zeugnisnoten spiegeln die im Laufe des Schulhalbjahres erbrachten Leistungen wider und basieren auf den rechtlichen Grundlagen des §48 des Schulgesetzes NRW.</w:t>
      </w:r>
    </w:p>
    <w:p w14:paraId="07C12D1B" w14:textId="77777777" w:rsidR="00A26754" w:rsidRDefault="00A26754" w:rsidP="00E539D9">
      <w:pPr>
        <w:divId w:val="1973099866"/>
        <w:rPr>
          <w:rFonts w:cs="Arial"/>
          <w:b/>
          <w:bCs/>
        </w:rPr>
      </w:pPr>
    </w:p>
    <w:p w14:paraId="64404113" w14:textId="3E98D21B" w:rsidR="00E539D9" w:rsidRPr="003A78A7" w:rsidRDefault="00E539D9" w:rsidP="00E539D9">
      <w:pPr>
        <w:divId w:val="1973099866"/>
        <w:rPr>
          <w:rFonts w:cs="Arial"/>
          <w:b/>
          <w:bCs/>
        </w:rPr>
      </w:pPr>
      <w:r w:rsidRPr="003A78A7">
        <w:rPr>
          <w:rFonts w:cs="Arial"/>
          <w:b/>
          <w:bCs/>
        </w:rPr>
        <w:t>Hauptfächer:</w:t>
      </w:r>
    </w:p>
    <w:p w14:paraId="0C451CDD" w14:textId="61ACB03C" w:rsidR="00E539D9" w:rsidRPr="00E539D9" w:rsidRDefault="00E539D9" w:rsidP="00E539D9">
      <w:pPr>
        <w:divId w:val="1973099866"/>
        <w:rPr>
          <w:rFonts w:cs="Arial"/>
        </w:rPr>
      </w:pPr>
      <w:r w:rsidRPr="00E539D9">
        <w:rPr>
          <w:rFonts w:cs="Arial"/>
        </w:rPr>
        <w:t xml:space="preserve">In den Hauptfächern setzt sich die Zeugnisnote aus </w:t>
      </w:r>
      <w:r w:rsidR="006E1570">
        <w:rPr>
          <w:rFonts w:cs="Arial"/>
        </w:rPr>
        <w:t>den</w:t>
      </w:r>
      <w:r w:rsidRPr="00E539D9">
        <w:rPr>
          <w:rFonts w:cs="Arial"/>
        </w:rPr>
        <w:t xml:space="preserve"> </w:t>
      </w:r>
      <w:r w:rsidR="006E1570">
        <w:rPr>
          <w:rFonts w:cs="Arial"/>
        </w:rPr>
        <w:t>Teilen</w:t>
      </w:r>
      <w:r w:rsidRPr="00E539D9">
        <w:rPr>
          <w:rFonts w:cs="Arial"/>
        </w:rPr>
        <w:t xml:space="preserve"> </w:t>
      </w:r>
      <w:r w:rsidR="006E1570">
        <w:rPr>
          <w:rFonts w:cs="Arial"/>
        </w:rPr>
        <w:t>„</w:t>
      </w:r>
      <w:r w:rsidRPr="00E539D9">
        <w:rPr>
          <w:rFonts w:cs="Arial"/>
        </w:rPr>
        <w:t>Schriftliche</w:t>
      </w:r>
      <w:r w:rsidR="003A78A7">
        <w:rPr>
          <w:rFonts w:cs="Arial"/>
        </w:rPr>
        <w:t>n</w:t>
      </w:r>
      <w:r w:rsidRPr="00E539D9">
        <w:rPr>
          <w:rFonts w:cs="Arial"/>
        </w:rPr>
        <w:t xml:space="preserve"> Arbeiten</w:t>
      </w:r>
      <w:r w:rsidR="006E1570">
        <w:rPr>
          <w:rFonts w:cs="Arial"/>
        </w:rPr>
        <w:t>“</w:t>
      </w:r>
      <w:r w:rsidR="003A78A7">
        <w:rPr>
          <w:rFonts w:cs="Arial"/>
        </w:rPr>
        <w:t xml:space="preserve"> und </w:t>
      </w:r>
      <w:r w:rsidR="006E1570">
        <w:rPr>
          <w:rFonts w:cs="Arial"/>
        </w:rPr>
        <w:t>„</w:t>
      </w:r>
      <w:r w:rsidR="003A78A7">
        <w:rPr>
          <w:rFonts w:cs="Arial"/>
        </w:rPr>
        <w:t>Sonstigen Mitarbeit</w:t>
      </w:r>
      <w:r w:rsidR="006E1570">
        <w:rPr>
          <w:rFonts w:cs="Arial"/>
        </w:rPr>
        <w:t xml:space="preserve">“ zusammen. </w:t>
      </w:r>
      <w:r w:rsidRPr="00E539D9">
        <w:rPr>
          <w:rFonts w:cs="Arial"/>
        </w:rPr>
        <w:t>Beide Bereiche tragen zu etwa je 50% zur Endnote bei. Die Lehrkraft hat jedoch die Verantwortung, eine Gesamteinschätzung der Leistung vorzunehmen, die über die mechanische Berechnung eines arithmetischen Mittels hinausgeht. Dies ermöglicht eine Bewertung, die auch qualitative Aspekte der Schülerleistung berücksichtigt und individuelle Lernfortschritte würdigt.</w:t>
      </w:r>
    </w:p>
    <w:p w14:paraId="52710C4C" w14:textId="77777777" w:rsidR="00E539D9" w:rsidRPr="00E539D9" w:rsidRDefault="00E539D9" w:rsidP="00E539D9">
      <w:pPr>
        <w:divId w:val="1973099866"/>
        <w:rPr>
          <w:rFonts w:cs="Arial"/>
        </w:rPr>
      </w:pPr>
    </w:p>
    <w:p w14:paraId="55F19A6C" w14:textId="1A95600A" w:rsidR="00E539D9" w:rsidRPr="000346FF" w:rsidRDefault="00E539D9" w:rsidP="00E539D9">
      <w:pPr>
        <w:divId w:val="1973099866"/>
        <w:rPr>
          <w:rFonts w:cs="Arial"/>
          <w:b/>
          <w:bCs/>
        </w:rPr>
      </w:pPr>
      <w:r w:rsidRPr="000346FF">
        <w:rPr>
          <w:rFonts w:cs="Arial"/>
          <w:b/>
          <w:bCs/>
        </w:rPr>
        <w:t>Nebenfächer:</w:t>
      </w:r>
    </w:p>
    <w:p w14:paraId="04304FC0" w14:textId="03531C68" w:rsidR="00E539D9" w:rsidRPr="00E539D9" w:rsidRDefault="00E539D9" w:rsidP="00C854E2">
      <w:pPr>
        <w:rPr>
          <w:rFonts w:cs="Arial"/>
        </w:rPr>
      </w:pPr>
      <w:r w:rsidRPr="00E539D9">
        <w:rPr>
          <w:rFonts w:cs="Arial"/>
        </w:rPr>
        <w:t xml:space="preserve">In den Nebenfächern besteht die Zeugnisnote ausschließlich aus der Bewertung der „Sonstigen </w:t>
      </w:r>
      <w:r w:rsidR="000346FF">
        <w:rPr>
          <w:rFonts w:cs="Arial"/>
        </w:rPr>
        <w:t>Mitarbeit</w:t>
      </w:r>
      <w:r w:rsidRPr="00E539D9">
        <w:rPr>
          <w:rFonts w:cs="Arial"/>
        </w:rPr>
        <w:t>“.</w:t>
      </w:r>
      <w:r w:rsidR="00183A03">
        <w:rPr>
          <w:rFonts w:cs="Arial"/>
        </w:rPr>
        <w:t xml:space="preserve"> </w:t>
      </w:r>
      <w:r w:rsidR="00183A03" w:rsidRPr="00E539D9">
        <w:rPr>
          <w:rFonts w:cs="Arial"/>
        </w:rPr>
        <w:t>Die Lehrkraft die Verantwortung, eine Gesamteinschätzung der Leistung vorzunehmen, die über die mechanische Berechnung eines arithmetischen Mittels</w:t>
      </w:r>
      <w:r w:rsidR="00C854E2">
        <w:rPr>
          <w:rFonts w:cs="Arial"/>
        </w:rPr>
        <w:t xml:space="preserve"> aller Einzelnoten</w:t>
      </w:r>
      <w:r w:rsidR="00183A03" w:rsidRPr="00E539D9">
        <w:rPr>
          <w:rFonts w:cs="Arial"/>
        </w:rPr>
        <w:t xml:space="preserve"> hinausgeht. Dies ermöglicht eine Bewertung, die auch qualitative Aspekte der Schülerleistung berücksichtigt und individuelle Lernfortschritte würdigt.</w:t>
      </w:r>
    </w:p>
    <w:p w14:paraId="5727F932" w14:textId="0AAB39F1" w:rsidR="00E539D9" w:rsidRDefault="00E539D9" w:rsidP="00D96DE5">
      <w:pPr>
        <w:divId w:val="1973099866"/>
        <w:rPr>
          <w:rFonts w:cs="Arial"/>
        </w:rPr>
      </w:pPr>
    </w:p>
    <w:p w14:paraId="4ED3DF07" w14:textId="77777777" w:rsidR="0023396A" w:rsidRDefault="0023396A" w:rsidP="00D96DE5">
      <w:pPr>
        <w:divId w:val="1973099866"/>
        <w:rPr>
          <w:rFonts w:cs="Arial"/>
        </w:rPr>
      </w:pPr>
    </w:p>
    <w:p w14:paraId="7B484946" w14:textId="0AC2889A" w:rsidR="008B774B" w:rsidRPr="0023396A" w:rsidRDefault="0023396A" w:rsidP="0023396A">
      <w:pPr>
        <w:pStyle w:val="Listenabsatz"/>
        <w:keepNext/>
        <w:widowControl w:val="0"/>
        <w:numPr>
          <w:ilvl w:val="0"/>
          <w:numId w:val="6"/>
        </w:numPr>
        <w:tabs>
          <w:tab w:val="left" w:pos="794"/>
        </w:tabs>
        <w:outlineLvl w:val="1"/>
        <w:rPr>
          <w:b/>
          <w:sz w:val="28"/>
        </w:rPr>
      </w:pPr>
      <w:bookmarkStart w:id="10" w:name="_Toc165871703"/>
      <w:r w:rsidRPr="0023396A">
        <w:rPr>
          <w:b/>
          <w:sz w:val="28"/>
        </w:rPr>
        <w:t>Leistungsbewertung für Schülerinnen und Schülern mit Bedarf an sonderpädagogischer Unterstützung</w:t>
      </w:r>
      <w:bookmarkEnd w:id="10"/>
      <w:r w:rsidR="008B774B" w:rsidRPr="0023396A">
        <w:rPr>
          <w:b/>
          <w:bCs/>
          <w:color w:val="FF0000"/>
          <w:sz w:val="28"/>
          <w:szCs w:val="28"/>
        </w:rPr>
        <w:t xml:space="preserve"> </w:t>
      </w:r>
    </w:p>
    <w:p w14:paraId="2C7BB209" w14:textId="77777777" w:rsidR="0023396A" w:rsidRDefault="0023396A" w:rsidP="008E2CCA">
      <w:pPr>
        <w:rPr>
          <w:rFonts w:cs="Arial"/>
        </w:rPr>
      </w:pPr>
    </w:p>
    <w:p w14:paraId="03E88EA5" w14:textId="77777777" w:rsidR="0023396A" w:rsidRPr="0023396A" w:rsidRDefault="0023396A" w:rsidP="0023396A">
      <w:r w:rsidRPr="0023396A">
        <w:t>An unserer Schule ist die individuelle Förderung von Schülerinnen und Schülern mit Bedarf an sonderpädagogischer Unterstützung ein zentraler Bestandteil unseres Bildungsangebots. Die Leistungsbewertung und die Erstellung von Textzeugnissen für diese Schülergruppe erfordert daher eine besonders sorgfältige, differenzierte und wertschätzende Herangehensweise.</w:t>
      </w:r>
    </w:p>
    <w:p w14:paraId="0BB50DB0" w14:textId="77777777" w:rsidR="0023396A" w:rsidRPr="0023396A" w:rsidRDefault="0023396A" w:rsidP="0023396A"/>
    <w:p w14:paraId="3BDABFD3" w14:textId="77777777" w:rsidR="0023396A" w:rsidRPr="0023396A" w:rsidRDefault="0023396A" w:rsidP="0023396A">
      <w:r w:rsidRPr="0023396A">
        <w:t xml:space="preserve">Im zieldifferenten </w:t>
      </w:r>
      <w:r w:rsidRPr="0023396A">
        <w:rPr>
          <w:b/>
          <w:bCs/>
        </w:rPr>
        <w:t>Bildungsgang</w:t>
      </w:r>
      <w:r w:rsidRPr="0023396A">
        <w:t xml:space="preserve"> </w:t>
      </w:r>
      <w:r w:rsidRPr="0023396A">
        <w:rPr>
          <w:b/>
          <w:bCs/>
        </w:rPr>
        <w:t>Lernen</w:t>
      </w:r>
      <w:r w:rsidRPr="0023396A">
        <w:t xml:space="preserve"> richten sich die Unterrichtsfächer und die Stundentafeln nach denen der Hauptschule. Somit werden Lernende im Bildungsgang Lernen in enger Anlehnung an die Lehrpläne der besuchten Schulform Hauptschule unterrichtet. In schriftlichen Leistungsüberprüfungen werden die Anforderungen entsprechend der individuellen Fähigkeiten und Fertigkeiten der Schülerinnen und Schüler differenziert.  Die Leistungen der Schülerinnen und Schüler werden auf der Grundlage der im individuellen Förderplan festgelegten Lernziele beschrieben. Die Leistungsbewertung erstreckt sich auf die Ergebnisse des Lernens sowie die individuellen Anstrengungen und Lernfortschritte.</w:t>
      </w:r>
    </w:p>
    <w:p w14:paraId="51FDE5E8" w14:textId="77777777" w:rsidR="0023396A" w:rsidRDefault="0023396A" w:rsidP="0023396A">
      <w:r w:rsidRPr="0023396A">
        <w:t>Zusätzlich dazu hat die Schulkonferenz beschlossen, dass die Bewertung einzelner Leistungen der Schülerinnen und Schüler mit Noten möglich ist, sofern  sie mindestens den Anforderungen der vorhergehenden Jahrgangsstufe entsprechen. Der Maßstab wird auf dem Zeugnis kenntlich gemacht.</w:t>
      </w:r>
    </w:p>
    <w:p w14:paraId="17F7A60A" w14:textId="77777777" w:rsidR="00FC5546" w:rsidRPr="0023396A" w:rsidRDefault="00FC5546" w:rsidP="0023396A"/>
    <w:p w14:paraId="1469D079" w14:textId="77777777" w:rsidR="0023396A" w:rsidRPr="0023396A" w:rsidRDefault="0023396A" w:rsidP="0023396A">
      <w:r w:rsidRPr="0023396A">
        <w:t>Außerdem ist es in einem gesonderten Bildungsgang für die Schülerinnen und Schüler mit Unterstützungsbedarf Lernen nach Klasse 10 möglich, einen dem Ersten Abschluss gleichwertigen Abschluss zu erlangen. In diesem Fall enthalten die Zeugnisse in allen Fächern zusätzlich Noten.</w:t>
      </w:r>
    </w:p>
    <w:p w14:paraId="3A6F679B" w14:textId="77777777" w:rsidR="0023396A" w:rsidRPr="0023396A" w:rsidRDefault="0023396A" w:rsidP="0023396A"/>
    <w:p w14:paraId="5EE6813E" w14:textId="77777777" w:rsidR="0023396A" w:rsidRPr="0023396A" w:rsidRDefault="0023396A" w:rsidP="0023396A">
      <w:r w:rsidRPr="0023396A">
        <w:t xml:space="preserve">Im zieldifferenten </w:t>
      </w:r>
      <w:r w:rsidRPr="0023396A">
        <w:rPr>
          <w:b/>
          <w:bCs/>
        </w:rPr>
        <w:t>Bildungsgang Geistige Entwicklung</w:t>
      </w:r>
      <w:r w:rsidRPr="0023396A">
        <w:t xml:space="preserve"> richten sich die Unterrichtsvorgaben nach den Richtlinien für den Förderschwerpunkt Geistige Entwicklung, die zum 01.08.2022 in Kraft getreten sind.</w:t>
      </w:r>
    </w:p>
    <w:p w14:paraId="4BF922DB" w14:textId="77777777" w:rsidR="0023396A" w:rsidRPr="0023396A" w:rsidRDefault="0023396A" w:rsidP="0023396A">
      <w:r w:rsidRPr="0023396A">
        <w:lastRenderedPageBreak/>
        <w:t>Da an der Comenius-Schule bisher nur vereinzelt und wenn, dann häufig nicht über einen längeren Zeitraum Schülerinnen und Schüler mit dem Unterstützungsbedarf Geistige Entwicklung unterrichtet wurden, ist der Prozess der Implementierung der Unterrichtsvorgaben noch in Arbeit. Wir orientieren uns dabei an den Impulsen und Hinweisen der QUA-LIS NRW, außerdem prüfen wir die Einführung des Tools TiGER light der Bezirksregierung.</w:t>
      </w:r>
    </w:p>
    <w:p w14:paraId="2FBB04A6" w14:textId="77777777" w:rsidR="0023396A" w:rsidRPr="0023396A" w:rsidRDefault="0023396A" w:rsidP="0023396A"/>
    <w:p w14:paraId="34AE2D05" w14:textId="77777777" w:rsidR="0023396A" w:rsidRPr="0023396A" w:rsidRDefault="0023396A" w:rsidP="0023396A">
      <w:r w:rsidRPr="0023396A">
        <w:t xml:space="preserve">Bei den außerdem an unserer Schule unterrichteten Schülerinnen und Schülern mit den </w:t>
      </w:r>
      <w:r w:rsidRPr="0023396A">
        <w:rPr>
          <w:b/>
          <w:bCs/>
        </w:rPr>
        <w:t>Förderschwerpunkten Sprache und Emotionale und soziale Entwicklung</w:t>
      </w:r>
      <w:r w:rsidRPr="0023396A">
        <w:t> erfolgt die sonderpädagogische Förderung zielgleich in dem Bildungsgang der Hauptschule. Für sie gelten die oben beschriebenen Vorgaben.</w:t>
      </w:r>
    </w:p>
    <w:p w14:paraId="1901F50E" w14:textId="77777777" w:rsidR="0023396A" w:rsidRPr="0023396A" w:rsidRDefault="0023396A" w:rsidP="0023396A"/>
    <w:p w14:paraId="7B22E490" w14:textId="77777777" w:rsidR="0023396A" w:rsidRPr="0023396A" w:rsidRDefault="0023396A" w:rsidP="0023396A">
      <w:pPr>
        <w:rPr>
          <w:b/>
          <w:bCs/>
        </w:rPr>
      </w:pPr>
      <w:r w:rsidRPr="0023396A">
        <w:rPr>
          <w:b/>
          <w:bCs/>
        </w:rPr>
        <w:t>Grundprinzipien der zieldifferenten Leistungsbewertung in Textzeugnissen:</w:t>
      </w:r>
    </w:p>
    <w:p w14:paraId="04A75749" w14:textId="77777777" w:rsidR="0023396A" w:rsidRPr="0023396A" w:rsidRDefault="0023396A" w:rsidP="0023396A">
      <w:pPr>
        <w:numPr>
          <w:ilvl w:val="0"/>
          <w:numId w:val="13"/>
        </w:numPr>
        <w:ind w:left="360"/>
      </w:pPr>
      <w:r w:rsidRPr="0023396A">
        <w:t>Textzeugnisse dienen als Dokumentation der individuellen Lernentwicklung und nicht nur der erreichten Lernergebnisse.</w:t>
      </w:r>
    </w:p>
    <w:p w14:paraId="22CC3F72" w14:textId="77777777" w:rsidR="0023396A" w:rsidRPr="0023396A" w:rsidRDefault="0023396A" w:rsidP="0023396A">
      <w:pPr>
        <w:numPr>
          <w:ilvl w:val="0"/>
          <w:numId w:val="13"/>
        </w:numPr>
        <w:ind w:left="360"/>
      </w:pPr>
      <w:r w:rsidRPr="0023396A">
        <w:t>Sie beschreiben Fortschritte, Kompetenzen und Entwicklungsfelder in einer Sprache, die von Empathie und Respekt gegenüber den besonderen Lernbedürfnissen der Schülerinnen und Schüler geprägt ist.</w:t>
      </w:r>
    </w:p>
    <w:p w14:paraId="10AACD89" w14:textId="77777777" w:rsidR="0023396A" w:rsidRPr="0023396A" w:rsidRDefault="0023396A" w:rsidP="0023396A">
      <w:pPr>
        <w:numPr>
          <w:ilvl w:val="0"/>
          <w:numId w:val="13"/>
        </w:numPr>
        <w:ind w:left="360"/>
      </w:pPr>
      <w:r w:rsidRPr="0023396A">
        <w:t>Die Zeugnisse sind in einfacher, klarer Sprache verfasst und sollen auch von den Schülerinnen und Schülern sowie deren Eltern leicht verstanden werden. Um dies zu gewährleisten, gelten einheitliche Vorgaben für die Erstellung der Texte:</w:t>
      </w:r>
    </w:p>
    <w:p w14:paraId="039BC170" w14:textId="77777777" w:rsidR="0023396A" w:rsidRPr="0023396A" w:rsidRDefault="0023396A" w:rsidP="0023396A"/>
    <w:p w14:paraId="09588FCD" w14:textId="77777777" w:rsidR="0023396A" w:rsidRPr="0023396A" w:rsidRDefault="0023396A" w:rsidP="0023396A">
      <w:pPr>
        <w:rPr>
          <w:b/>
          <w:bCs/>
        </w:rPr>
      </w:pPr>
      <w:r w:rsidRPr="0023396A">
        <w:rPr>
          <w:b/>
          <w:bCs/>
        </w:rPr>
        <w:t>Strukturelle und formale Vorgaben:</w:t>
      </w:r>
    </w:p>
    <w:p w14:paraId="25916219" w14:textId="77777777" w:rsidR="0023396A" w:rsidRPr="0023396A" w:rsidRDefault="0023396A" w:rsidP="0023396A">
      <w:pPr>
        <w:numPr>
          <w:ilvl w:val="0"/>
          <w:numId w:val="14"/>
        </w:numPr>
      </w:pPr>
      <w:r w:rsidRPr="0023396A">
        <w:t>Schriftart: Tahoma; Schriftgröße: 10; Zeilenabstand: einfach.</w:t>
      </w:r>
    </w:p>
    <w:p w14:paraId="556D1C84" w14:textId="77777777" w:rsidR="0023396A" w:rsidRPr="0023396A" w:rsidRDefault="0023396A" w:rsidP="0023396A">
      <w:pPr>
        <w:numPr>
          <w:ilvl w:val="0"/>
          <w:numId w:val="14"/>
        </w:numPr>
      </w:pPr>
      <w:r w:rsidRPr="0023396A">
        <w:t>Die Kommentare im Zeugnis sollen in der Zeitform des Präsens gehalten werden, um den aktuellen Stand der Lernentwicklung widerzuspiegeln.</w:t>
      </w:r>
    </w:p>
    <w:p w14:paraId="55EBE013" w14:textId="77777777" w:rsidR="0023396A" w:rsidRPr="0023396A" w:rsidRDefault="0023396A" w:rsidP="0023396A">
      <w:pPr>
        <w:numPr>
          <w:ilvl w:val="0"/>
          <w:numId w:val="14"/>
        </w:numPr>
      </w:pPr>
      <w:r w:rsidRPr="0023396A">
        <w:t xml:space="preserve">Unterrichtsthemen und überfachliche Kompetenzen sind </w:t>
      </w:r>
      <w:proofErr w:type="spellStart"/>
      <w:r w:rsidRPr="0023396A">
        <w:t>stichpunktartig</w:t>
      </w:r>
      <w:proofErr w:type="spellEnd"/>
      <w:r w:rsidRPr="0023396A">
        <w:t xml:space="preserve"> und kursiv zu setzen.</w:t>
      </w:r>
    </w:p>
    <w:p w14:paraId="550016DD" w14:textId="77777777" w:rsidR="0023396A" w:rsidRPr="0023396A" w:rsidRDefault="0023396A" w:rsidP="0023396A"/>
    <w:p w14:paraId="7F79ED94" w14:textId="77777777" w:rsidR="0023396A" w:rsidRPr="0023396A" w:rsidRDefault="0023396A" w:rsidP="0023396A">
      <w:pPr>
        <w:rPr>
          <w:b/>
          <w:bCs/>
        </w:rPr>
      </w:pPr>
      <w:r w:rsidRPr="0023396A">
        <w:rPr>
          <w:b/>
          <w:bCs/>
        </w:rPr>
        <w:t>Inhaltliche Ausrichtung:</w:t>
      </w:r>
    </w:p>
    <w:p w14:paraId="039C4A0B" w14:textId="77777777" w:rsidR="0023396A" w:rsidRPr="0023396A" w:rsidRDefault="0023396A" w:rsidP="0023396A">
      <w:pPr>
        <w:numPr>
          <w:ilvl w:val="0"/>
          <w:numId w:val="15"/>
        </w:numPr>
      </w:pPr>
      <w:r w:rsidRPr="0023396A">
        <w:t>Jedes Fach wird separat betrachtet, wobei für Hauptfächer wie Deutsch, Mathematik und Englisch bis zu fünf Zeilen und für andere Fächer drei bis vier Zeilen vorgesehen sind.</w:t>
      </w:r>
    </w:p>
    <w:p w14:paraId="1DD14477" w14:textId="77777777" w:rsidR="0023396A" w:rsidRPr="0023396A" w:rsidRDefault="0023396A" w:rsidP="0023396A">
      <w:pPr>
        <w:numPr>
          <w:ilvl w:val="0"/>
          <w:numId w:val="15"/>
        </w:numPr>
      </w:pPr>
      <w:r w:rsidRPr="0023396A">
        <w:t xml:space="preserve">Neben fachlichen Leistungen sollen auch überfachliche Kompetenzen wie Teamfähigkeit, Selbstständigkeit und </w:t>
      </w:r>
      <w:proofErr w:type="spellStart"/>
      <w:r w:rsidRPr="0023396A">
        <w:t>Problemlösungskompetenz</w:t>
      </w:r>
      <w:proofErr w:type="spellEnd"/>
      <w:r w:rsidRPr="0023396A">
        <w:t xml:space="preserve"> thematisiert werden.</w:t>
      </w:r>
    </w:p>
    <w:p w14:paraId="003C531D" w14:textId="77777777" w:rsidR="0023396A" w:rsidRPr="0023396A" w:rsidRDefault="0023396A" w:rsidP="0023396A">
      <w:pPr>
        <w:numPr>
          <w:ilvl w:val="0"/>
          <w:numId w:val="15"/>
        </w:numPr>
      </w:pPr>
      <w:r w:rsidRPr="0023396A">
        <w:t xml:space="preserve">Besondere Erfolge und Engagement im </w:t>
      </w:r>
      <w:proofErr w:type="spellStart"/>
      <w:r w:rsidRPr="0023396A">
        <w:t>außerunterrichtlichen</w:t>
      </w:r>
      <w:proofErr w:type="spellEnd"/>
      <w:r w:rsidRPr="0023396A">
        <w:t xml:space="preserve"> Bereich können zusätzlich hervorgehoben werden.</w:t>
      </w:r>
    </w:p>
    <w:p w14:paraId="254D36C2" w14:textId="77777777" w:rsidR="0023396A" w:rsidRDefault="0023396A" w:rsidP="0023396A"/>
    <w:p w14:paraId="0BBC817E" w14:textId="77777777" w:rsidR="00FC5546" w:rsidRPr="0023396A" w:rsidRDefault="00FC5546" w:rsidP="0023396A"/>
    <w:p w14:paraId="1E3A854D" w14:textId="77777777" w:rsidR="0023396A" w:rsidRPr="0023396A" w:rsidRDefault="0023396A" w:rsidP="0023396A">
      <w:pPr>
        <w:rPr>
          <w:b/>
          <w:bCs/>
        </w:rPr>
      </w:pPr>
      <w:r w:rsidRPr="0023396A">
        <w:rPr>
          <w:b/>
          <w:bCs/>
        </w:rPr>
        <w:lastRenderedPageBreak/>
        <w:t>Individualisierte Kommentierung:</w:t>
      </w:r>
    </w:p>
    <w:p w14:paraId="46188E26" w14:textId="77777777" w:rsidR="0023396A" w:rsidRPr="0023396A" w:rsidRDefault="0023396A" w:rsidP="0023396A">
      <w:pPr>
        <w:numPr>
          <w:ilvl w:val="0"/>
          <w:numId w:val="16"/>
        </w:numPr>
      </w:pPr>
      <w:r w:rsidRPr="0023396A">
        <w:t>Jedes Zeugnis soll auf die individuellen Stärken und Herausforderungen der Schülerinnen und Schüler eingehen.</w:t>
      </w:r>
    </w:p>
    <w:p w14:paraId="371223F8" w14:textId="77777777" w:rsidR="0023396A" w:rsidRPr="0023396A" w:rsidRDefault="0023396A" w:rsidP="0023396A">
      <w:pPr>
        <w:numPr>
          <w:ilvl w:val="0"/>
          <w:numId w:val="16"/>
        </w:numPr>
      </w:pPr>
      <w:r w:rsidRPr="0023396A">
        <w:t>Die Formulierungen sollen konstruktiv sein, Auskunft über konkrete Lernfortschritte geben und sowohl erreichte Fortschritte als auch Hinweise zur weiteren Förderung enthalten.</w:t>
      </w:r>
    </w:p>
    <w:p w14:paraId="4DFAA49B" w14:textId="77777777" w:rsidR="0023396A" w:rsidRPr="0023396A" w:rsidRDefault="0023396A" w:rsidP="0023396A"/>
    <w:p w14:paraId="23899B0A" w14:textId="77777777" w:rsidR="0023396A" w:rsidRPr="0023396A" w:rsidRDefault="0023396A" w:rsidP="0023396A">
      <w:pPr>
        <w:rPr>
          <w:b/>
          <w:bCs/>
        </w:rPr>
      </w:pPr>
      <w:r w:rsidRPr="0023396A">
        <w:rPr>
          <w:b/>
          <w:bCs/>
        </w:rPr>
        <w:t>Rechtliche Grundlagen:</w:t>
      </w:r>
    </w:p>
    <w:p w14:paraId="710D821B" w14:textId="4004C5B6" w:rsidR="0023396A" w:rsidRPr="0023396A" w:rsidRDefault="0023396A" w:rsidP="0023396A">
      <w:pPr>
        <w:numPr>
          <w:ilvl w:val="0"/>
          <w:numId w:val="17"/>
        </w:numPr>
      </w:pPr>
      <w:r w:rsidRPr="0023396A">
        <w:t>Die Leistungsbewertung erfolgt auf Grundlage der</w:t>
      </w:r>
      <w:r w:rsidRPr="0023396A">
        <w:rPr>
          <w:rFonts w:eastAsiaTheme="minorHAnsi" w:cs="Arial"/>
          <w:kern w:val="2"/>
          <w:szCs w:val="24"/>
          <w:lang w:eastAsia="en-US"/>
          <w14:ligatures w14:val="standardContextual"/>
        </w:rPr>
        <w:t xml:space="preserve"> Verordnung über die sonderpädagogische Förderung, den Hausunterricht und die Klinikschule (Ausbildungsordnung sonderpädagogische Förderung - AO-SF) vom 29. April 2005, zuletzt geändert durch Verordnung vom 23. März 2022</w:t>
      </w:r>
      <w:r w:rsidR="00FC5546">
        <w:rPr>
          <w:rFonts w:eastAsiaTheme="minorHAnsi" w:cs="Arial"/>
          <w:kern w:val="2"/>
          <w:szCs w:val="24"/>
          <w:lang w:eastAsia="en-US"/>
          <w14:ligatures w14:val="standardContextual"/>
        </w:rPr>
        <w:t>.</w:t>
      </w:r>
    </w:p>
    <w:p w14:paraId="316260DC" w14:textId="77777777" w:rsidR="0023396A" w:rsidRPr="0023396A" w:rsidRDefault="0023396A" w:rsidP="0023396A"/>
    <w:p w14:paraId="262AA626" w14:textId="77777777" w:rsidR="0023396A" w:rsidRPr="0023396A" w:rsidRDefault="0023396A" w:rsidP="0023396A">
      <w:r w:rsidRPr="0023396A">
        <w:t>Durch diese Herangehensweise stellt wir sicher, dass die Textzeugnisse nicht nur eine formale Beurteilung, sondern ein wertvolles Instrument zur Unterstützung des weiteren Lernprozesses darstellen. Sie fördern das Verständnis und die Zusammenarbeit zwischen Lehrkräften, Schülerinnen und Schülern sowie Erziehungsberechtigten, um jedem Kind die bestmögliche individuelle Entwicklung zu ermöglichen.</w:t>
      </w:r>
    </w:p>
    <w:p w14:paraId="4D34CB8F" w14:textId="77777777" w:rsidR="0023396A" w:rsidRPr="0023396A" w:rsidRDefault="0023396A" w:rsidP="0023396A">
      <w:pPr>
        <w:rPr>
          <w:rFonts w:asciiTheme="minorHAnsi" w:eastAsiaTheme="minorHAnsi" w:hAnsiTheme="minorHAnsi" w:cstheme="minorBidi"/>
          <w:kern w:val="2"/>
          <w:sz w:val="22"/>
          <w:szCs w:val="22"/>
          <w:lang w:eastAsia="en-US"/>
          <w14:ligatures w14:val="standardContextual"/>
        </w:rPr>
      </w:pPr>
    </w:p>
    <w:p w14:paraId="7D71F8EC" w14:textId="77777777" w:rsidR="0023396A" w:rsidRPr="0023396A" w:rsidRDefault="0023396A" w:rsidP="0023396A">
      <w:pPr>
        <w:rPr>
          <w:rFonts w:eastAsiaTheme="minorHAnsi" w:cs="Arial"/>
          <w:kern w:val="2"/>
          <w:szCs w:val="24"/>
          <w:lang w:eastAsia="en-US"/>
          <w14:ligatures w14:val="standardContextual"/>
        </w:rPr>
      </w:pPr>
    </w:p>
    <w:p w14:paraId="7160EF91" w14:textId="77777777" w:rsidR="0023396A" w:rsidRPr="00E539D9" w:rsidRDefault="0023396A" w:rsidP="008E2CCA">
      <w:pPr>
        <w:rPr>
          <w:rFonts w:cs="Arial"/>
        </w:rPr>
      </w:pPr>
    </w:p>
    <w:p w14:paraId="00D80BC6" w14:textId="77777777" w:rsidR="008B774B" w:rsidRPr="00D96DE5" w:rsidRDefault="008B774B" w:rsidP="00D96DE5">
      <w:pPr>
        <w:divId w:val="1973099866"/>
        <w:rPr>
          <w:rFonts w:cs="Arial"/>
        </w:rPr>
      </w:pPr>
    </w:p>
    <w:p w14:paraId="719F2AF1" w14:textId="26ACFB0B" w:rsidR="004D6204" w:rsidRPr="00F93670" w:rsidRDefault="004D6204" w:rsidP="000C5341">
      <w:pPr>
        <w:sectPr w:rsidR="004D6204" w:rsidRPr="00F93670" w:rsidSect="00571B17">
          <w:footerReference w:type="first" r:id="rId14"/>
          <w:pgSz w:w="11904" w:h="16838" w:code="9"/>
          <w:pgMar w:top="1985" w:right="1985" w:bottom="2552" w:left="1985" w:header="720" w:footer="1985" w:gutter="0"/>
          <w:pgNumType w:start="1"/>
          <w:cols w:space="708"/>
          <w:titlePg/>
        </w:sectPr>
      </w:pPr>
    </w:p>
    <w:p w14:paraId="2E16E4E0" w14:textId="60545EF7" w:rsidR="003E52FB" w:rsidRDefault="004F550C" w:rsidP="00317AD8">
      <w:pPr>
        <w:pStyle w:val="berschrift3"/>
        <w:ind w:left="0" w:firstLine="0"/>
      </w:pPr>
      <w:bookmarkStart w:id="11" w:name="_Toc165871704"/>
      <w:bookmarkEnd w:id="7"/>
      <w:bookmarkEnd w:id="8"/>
      <w:bookmarkEnd w:id="9"/>
      <w:r>
        <w:rPr>
          <w:rFonts w:cs="Arial"/>
          <w:noProof/>
          <w:sz w:val="44"/>
          <w:szCs w:val="28"/>
          <w:lang w:eastAsia="ar-SA"/>
        </w:rPr>
        <w:lastRenderedPageBreak/>
        <w:drawing>
          <wp:anchor distT="0" distB="0" distL="114300" distR="114300" simplePos="0" relativeHeight="251660288" behindDoc="1" locked="0" layoutInCell="1" allowOverlap="1" wp14:anchorId="5DC423C2" wp14:editId="75520D1A">
            <wp:simplePos x="0" y="0"/>
            <wp:positionH relativeFrom="column">
              <wp:posOffset>5055684</wp:posOffset>
            </wp:positionH>
            <wp:positionV relativeFrom="paragraph">
              <wp:posOffset>0</wp:posOffset>
            </wp:positionV>
            <wp:extent cx="677826" cy="679070"/>
            <wp:effectExtent l="0" t="0" r="0" b="0"/>
            <wp:wrapThrough wrapText="bothSides">
              <wp:wrapPolygon edited="0">
                <wp:start x="6883" y="0"/>
                <wp:lineTo x="4049" y="808"/>
                <wp:lineTo x="0" y="4445"/>
                <wp:lineTo x="0" y="15356"/>
                <wp:lineTo x="2024" y="19398"/>
                <wp:lineTo x="6478" y="21014"/>
                <wp:lineTo x="7288" y="21014"/>
                <wp:lineTo x="14171" y="21014"/>
                <wp:lineTo x="14980" y="21014"/>
                <wp:lineTo x="19029" y="19398"/>
                <wp:lineTo x="21053" y="15356"/>
                <wp:lineTo x="21053" y="4849"/>
                <wp:lineTo x="16600" y="404"/>
                <wp:lineTo x="14171" y="0"/>
                <wp:lineTo x="6883"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7826" cy="679070"/>
                    </a:xfrm>
                    <a:prstGeom prst="rect">
                      <a:avLst/>
                    </a:prstGeom>
                  </pic:spPr>
                </pic:pic>
              </a:graphicData>
            </a:graphic>
            <wp14:sizeRelH relativeFrom="margin">
              <wp14:pctWidth>0</wp14:pctWidth>
            </wp14:sizeRelH>
            <wp14:sizeRelV relativeFrom="margin">
              <wp14:pctHeight>0</wp14:pctHeight>
            </wp14:sizeRelV>
          </wp:anchor>
        </w:drawing>
      </w:r>
      <w:r w:rsidR="00FE0352">
        <w:t>Anlage</w:t>
      </w:r>
      <w:bookmarkEnd w:id="11"/>
    </w:p>
    <w:p w14:paraId="0126A0DE" w14:textId="5004B9AF" w:rsidR="00FE0352" w:rsidRPr="00B176F5" w:rsidRDefault="00FE0352" w:rsidP="00FE0352">
      <w:pPr>
        <w:rPr>
          <w:rFonts w:cs="Arial"/>
        </w:rPr>
      </w:pPr>
    </w:p>
    <w:p w14:paraId="219E5C66" w14:textId="000AC1F2" w:rsidR="00FE0352" w:rsidRPr="00FE0352" w:rsidRDefault="00FE0352" w:rsidP="00FE0352">
      <w:pPr>
        <w:suppressAutoHyphens/>
        <w:jc w:val="left"/>
        <w:divId w:val="1342202171"/>
        <w:rPr>
          <w:rFonts w:cs="Arial"/>
          <w:b/>
          <w:bCs/>
          <w:sz w:val="40"/>
          <w:szCs w:val="28"/>
          <w:lang w:eastAsia="ar-SA"/>
        </w:rPr>
      </w:pPr>
      <w:r w:rsidRPr="00FE0352">
        <w:rPr>
          <w:rFonts w:cs="Arial"/>
          <w:b/>
          <w:bCs/>
          <w:sz w:val="40"/>
          <w:szCs w:val="28"/>
          <w:lang w:eastAsia="ar-SA"/>
        </w:rPr>
        <w:t xml:space="preserve">Formular zur Einreichung von </w:t>
      </w:r>
    </w:p>
    <w:p w14:paraId="534B7A4A" w14:textId="06CC57D8" w:rsidR="00FE0352" w:rsidRPr="00FE0352" w:rsidRDefault="00A26667" w:rsidP="00FE0352">
      <w:pPr>
        <w:suppressAutoHyphens/>
        <w:jc w:val="left"/>
        <w:divId w:val="1342202171"/>
        <w:rPr>
          <w:rFonts w:cs="Arial"/>
          <w:b/>
          <w:bCs/>
          <w:sz w:val="40"/>
          <w:szCs w:val="28"/>
          <w:lang w:eastAsia="ar-SA"/>
        </w:rPr>
      </w:pPr>
      <w:r w:rsidRPr="00400CEC">
        <w:rPr>
          <w:rFonts w:cs="Arial"/>
          <w:b/>
          <w:bCs/>
          <w:sz w:val="40"/>
          <w:szCs w:val="28"/>
          <w:lang w:eastAsia="ar-SA"/>
        </w:rPr>
        <w:t>Schriftlichen Arbeiten</w:t>
      </w:r>
      <w:r w:rsidR="00FE0352" w:rsidRPr="00FE0352">
        <w:rPr>
          <w:rFonts w:cs="Arial"/>
          <w:b/>
          <w:bCs/>
          <w:sz w:val="40"/>
          <w:szCs w:val="28"/>
          <w:lang w:eastAsia="ar-SA"/>
        </w:rPr>
        <w:t xml:space="preserve"> bei der Schulleitung</w:t>
      </w:r>
    </w:p>
    <w:p w14:paraId="24DE0FBF" w14:textId="77777777" w:rsidR="00FE0352" w:rsidRPr="00FE0352" w:rsidRDefault="00FE0352" w:rsidP="00FE0352">
      <w:pPr>
        <w:suppressAutoHyphens/>
        <w:jc w:val="left"/>
        <w:divId w:val="1342202171"/>
        <w:rPr>
          <w:rFonts w:cs="Arial"/>
          <w:sz w:val="28"/>
          <w:szCs w:val="28"/>
          <w:lang w:eastAsia="ar-SA"/>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0"/>
      </w:tblGrid>
      <w:tr w:rsidR="00FE0352" w:rsidRPr="00FE0352" w14:paraId="760B8BBC" w14:textId="77777777" w:rsidTr="00BE41BF">
        <w:trPr>
          <w:divId w:val="1342202171"/>
          <w:trHeight w:val="680"/>
        </w:trPr>
        <w:tc>
          <w:tcPr>
            <w:tcW w:w="3256" w:type="dxa"/>
            <w:vAlign w:val="center"/>
            <w:hideMark/>
          </w:tcPr>
          <w:p w14:paraId="760EC64F" w14:textId="31187594" w:rsidR="00FE0352" w:rsidRPr="00FE0352" w:rsidRDefault="00FE0352" w:rsidP="00FE0352">
            <w:pPr>
              <w:suppressAutoHyphens/>
              <w:jc w:val="left"/>
              <w:rPr>
                <w:rFonts w:cs="Arial"/>
                <w:szCs w:val="24"/>
                <w:lang w:eastAsia="ar-SA"/>
              </w:rPr>
            </w:pPr>
            <w:r w:rsidRPr="00FE0352">
              <w:rPr>
                <w:rFonts w:cs="Arial"/>
                <w:szCs w:val="24"/>
                <w:lang w:eastAsia="ar-SA"/>
              </w:rPr>
              <w:t>Lehrer</w:t>
            </w:r>
            <w:r w:rsidR="00B176F5" w:rsidRPr="00170025">
              <w:rPr>
                <w:rFonts w:cs="Arial"/>
                <w:szCs w:val="24"/>
                <w:lang w:eastAsia="ar-SA"/>
              </w:rPr>
              <w:t>:in</w:t>
            </w:r>
            <w:r w:rsidRPr="00FE0352">
              <w:rPr>
                <w:rFonts w:cs="Arial"/>
                <w:szCs w:val="24"/>
                <w:lang w:eastAsia="ar-SA"/>
              </w:rPr>
              <w:t>:</w:t>
            </w:r>
          </w:p>
        </w:tc>
        <w:tc>
          <w:tcPr>
            <w:tcW w:w="5800" w:type="dxa"/>
            <w:tcBorders>
              <w:top w:val="nil"/>
              <w:left w:val="nil"/>
              <w:bottom w:val="single" w:sz="4" w:space="0" w:color="auto"/>
              <w:right w:val="nil"/>
            </w:tcBorders>
            <w:vAlign w:val="center"/>
            <w:hideMark/>
          </w:tcPr>
          <w:p w14:paraId="2FDAC02F" w14:textId="6D3742F3" w:rsidR="00FE0352" w:rsidRPr="00FE0352" w:rsidRDefault="00FE0352" w:rsidP="00FE0352">
            <w:pPr>
              <w:suppressAutoHyphens/>
              <w:jc w:val="left"/>
              <w:rPr>
                <w:rFonts w:cs="Arial"/>
                <w:szCs w:val="24"/>
                <w:lang w:eastAsia="ar-SA"/>
              </w:rPr>
            </w:pPr>
          </w:p>
        </w:tc>
      </w:tr>
      <w:tr w:rsidR="00FE0352" w:rsidRPr="00FE0352" w14:paraId="4DF3000A" w14:textId="77777777" w:rsidTr="00BE41BF">
        <w:trPr>
          <w:divId w:val="1342202171"/>
          <w:trHeight w:val="680"/>
        </w:trPr>
        <w:tc>
          <w:tcPr>
            <w:tcW w:w="3256" w:type="dxa"/>
            <w:vAlign w:val="center"/>
            <w:hideMark/>
          </w:tcPr>
          <w:p w14:paraId="33FCA222" w14:textId="34022A33" w:rsidR="00FE0352" w:rsidRPr="00FE0352" w:rsidRDefault="00FE0352" w:rsidP="00FE0352">
            <w:pPr>
              <w:suppressAutoHyphens/>
              <w:jc w:val="left"/>
              <w:rPr>
                <w:rFonts w:cs="Arial"/>
                <w:szCs w:val="24"/>
                <w:lang w:eastAsia="ar-SA"/>
              </w:rPr>
            </w:pPr>
            <w:r w:rsidRPr="00FE0352">
              <w:rPr>
                <w:rFonts w:cs="Arial"/>
                <w:szCs w:val="24"/>
                <w:lang w:eastAsia="ar-SA"/>
              </w:rPr>
              <w:t>Klasse</w:t>
            </w:r>
            <w:r w:rsidR="00414841">
              <w:rPr>
                <w:rFonts w:cs="Arial"/>
                <w:szCs w:val="24"/>
                <w:lang w:eastAsia="ar-SA"/>
              </w:rPr>
              <w:t xml:space="preserve"> &amp; </w:t>
            </w:r>
            <w:r w:rsidR="00A26667" w:rsidRPr="00170025">
              <w:rPr>
                <w:rFonts w:cs="Arial"/>
                <w:szCs w:val="24"/>
                <w:lang w:eastAsia="ar-SA"/>
              </w:rPr>
              <w:t>Kurs</w:t>
            </w:r>
            <w:r w:rsidRPr="00FE0352">
              <w:rPr>
                <w:rFonts w:cs="Arial"/>
                <w:szCs w:val="24"/>
                <w:lang w:eastAsia="ar-SA"/>
              </w:rPr>
              <w:t>:</w:t>
            </w:r>
          </w:p>
        </w:tc>
        <w:tc>
          <w:tcPr>
            <w:tcW w:w="5800" w:type="dxa"/>
            <w:tcBorders>
              <w:top w:val="single" w:sz="4" w:space="0" w:color="auto"/>
              <w:left w:val="nil"/>
              <w:bottom w:val="single" w:sz="4" w:space="0" w:color="auto"/>
              <w:right w:val="nil"/>
            </w:tcBorders>
            <w:vAlign w:val="center"/>
            <w:hideMark/>
          </w:tcPr>
          <w:p w14:paraId="7DE4CF56" w14:textId="5B851945" w:rsidR="00FE0352" w:rsidRPr="00FE0352" w:rsidRDefault="00FE0352" w:rsidP="00FE0352">
            <w:pPr>
              <w:suppressAutoHyphens/>
              <w:jc w:val="left"/>
              <w:rPr>
                <w:rFonts w:cs="Arial"/>
                <w:szCs w:val="24"/>
                <w:lang w:eastAsia="ar-SA"/>
              </w:rPr>
            </w:pPr>
          </w:p>
        </w:tc>
      </w:tr>
      <w:tr w:rsidR="00FE0352" w:rsidRPr="00FE0352" w14:paraId="434A0F33" w14:textId="77777777" w:rsidTr="00BE41BF">
        <w:trPr>
          <w:divId w:val="1342202171"/>
          <w:trHeight w:val="680"/>
        </w:trPr>
        <w:tc>
          <w:tcPr>
            <w:tcW w:w="3256" w:type="dxa"/>
            <w:vAlign w:val="center"/>
            <w:hideMark/>
          </w:tcPr>
          <w:p w14:paraId="7E556BC0" w14:textId="2AB27CD5" w:rsidR="00FE0352" w:rsidRPr="00FE0352" w:rsidRDefault="00A51C25" w:rsidP="00FE0352">
            <w:pPr>
              <w:suppressAutoHyphens/>
              <w:jc w:val="left"/>
              <w:rPr>
                <w:rFonts w:cs="Arial"/>
                <w:szCs w:val="24"/>
                <w:lang w:eastAsia="ar-SA"/>
              </w:rPr>
            </w:pPr>
            <w:r>
              <w:rPr>
                <w:rFonts w:cs="Arial"/>
                <w:szCs w:val="24"/>
                <w:lang w:eastAsia="ar-SA"/>
              </w:rPr>
              <w:t>Schriftliche Arbeit</w:t>
            </w:r>
            <w:r w:rsidR="00F46BB6">
              <w:rPr>
                <w:rFonts w:cs="Arial"/>
                <w:szCs w:val="24"/>
                <w:lang w:eastAsia="ar-SA"/>
              </w:rPr>
              <w:t xml:space="preserve"> </w:t>
            </w:r>
            <w:r w:rsidR="00FE0352" w:rsidRPr="00FE0352">
              <w:rPr>
                <w:rFonts w:cs="Arial"/>
                <w:szCs w:val="24"/>
                <w:lang w:eastAsia="ar-SA"/>
              </w:rPr>
              <w:t>Nr.:</w:t>
            </w:r>
          </w:p>
        </w:tc>
        <w:tc>
          <w:tcPr>
            <w:tcW w:w="5800" w:type="dxa"/>
            <w:tcBorders>
              <w:top w:val="single" w:sz="4" w:space="0" w:color="auto"/>
              <w:left w:val="nil"/>
              <w:bottom w:val="single" w:sz="4" w:space="0" w:color="auto"/>
              <w:right w:val="nil"/>
            </w:tcBorders>
            <w:vAlign w:val="center"/>
            <w:hideMark/>
          </w:tcPr>
          <w:p w14:paraId="2E13A913" w14:textId="5C7DD9E7" w:rsidR="00FE0352" w:rsidRPr="00FE0352" w:rsidRDefault="00FE0352" w:rsidP="00FE0352">
            <w:pPr>
              <w:suppressAutoHyphens/>
              <w:jc w:val="left"/>
              <w:rPr>
                <w:rFonts w:cs="Arial"/>
                <w:szCs w:val="24"/>
                <w:lang w:eastAsia="ar-SA"/>
              </w:rPr>
            </w:pPr>
          </w:p>
        </w:tc>
      </w:tr>
      <w:tr w:rsidR="00FE0352" w:rsidRPr="00FE0352" w14:paraId="5FD22831" w14:textId="77777777" w:rsidTr="00BE41BF">
        <w:trPr>
          <w:divId w:val="1342202171"/>
          <w:trHeight w:val="680"/>
        </w:trPr>
        <w:tc>
          <w:tcPr>
            <w:tcW w:w="3256" w:type="dxa"/>
            <w:vAlign w:val="center"/>
            <w:hideMark/>
          </w:tcPr>
          <w:p w14:paraId="127F3AC1" w14:textId="77777777" w:rsidR="00FE0352" w:rsidRPr="00FE0352" w:rsidRDefault="00FE0352" w:rsidP="00FE0352">
            <w:pPr>
              <w:suppressAutoHyphens/>
              <w:jc w:val="left"/>
              <w:rPr>
                <w:rFonts w:cs="Arial"/>
                <w:szCs w:val="24"/>
                <w:lang w:eastAsia="ar-SA"/>
              </w:rPr>
            </w:pPr>
            <w:r w:rsidRPr="00FE0352">
              <w:rPr>
                <w:rFonts w:cs="Arial"/>
                <w:szCs w:val="24"/>
                <w:lang w:eastAsia="ar-SA"/>
              </w:rPr>
              <w:t>Tag der Ausfertigung:</w:t>
            </w:r>
          </w:p>
        </w:tc>
        <w:tc>
          <w:tcPr>
            <w:tcW w:w="5800" w:type="dxa"/>
            <w:tcBorders>
              <w:top w:val="single" w:sz="4" w:space="0" w:color="auto"/>
              <w:left w:val="nil"/>
              <w:bottom w:val="single" w:sz="4" w:space="0" w:color="auto"/>
              <w:right w:val="nil"/>
            </w:tcBorders>
            <w:vAlign w:val="center"/>
            <w:hideMark/>
          </w:tcPr>
          <w:p w14:paraId="35FDAC92" w14:textId="2CC3F4B5" w:rsidR="00FE0352" w:rsidRPr="00FE0352" w:rsidRDefault="00FE0352" w:rsidP="00FE0352">
            <w:pPr>
              <w:suppressAutoHyphens/>
              <w:jc w:val="left"/>
              <w:rPr>
                <w:rFonts w:cs="Arial"/>
                <w:szCs w:val="24"/>
                <w:lang w:eastAsia="ar-SA"/>
              </w:rPr>
            </w:pPr>
          </w:p>
        </w:tc>
      </w:tr>
      <w:tr w:rsidR="00FE0352" w:rsidRPr="00FE0352" w14:paraId="312DAE41" w14:textId="77777777" w:rsidTr="00BE41BF">
        <w:trPr>
          <w:divId w:val="1342202171"/>
          <w:trHeight w:val="680"/>
        </w:trPr>
        <w:tc>
          <w:tcPr>
            <w:tcW w:w="3256" w:type="dxa"/>
            <w:vAlign w:val="center"/>
            <w:hideMark/>
          </w:tcPr>
          <w:p w14:paraId="1C5CC0C3" w14:textId="77777777" w:rsidR="00FE0352" w:rsidRPr="00FE0352" w:rsidRDefault="00FE0352" w:rsidP="00FE0352">
            <w:pPr>
              <w:suppressAutoHyphens/>
              <w:jc w:val="left"/>
              <w:rPr>
                <w:rFonts w:cs="Arial"/>
                <w:szCs w:val="24"/>
                <w:lang w:eastAsia="ar-SA"/>
              </w:rPr>
            </w:pPr>
            <w:r w:rsidRPr="00FE0352">
              <w:rPr>
                <w:rFonts w:cs="Arial"/>
                <w:szCs w:val="24"/>
                <w:lang w:eastAsia="ar-SA"/>
              </w:rPr>
              <w:t>Rückgabedatum:</w:t>
            </w:r>
          </w:p>
        </w:tc>
        <w:tc>
          <w:tcPr>
            <w:tcW w:w="5800" w:type="dxa"/>
            <w:tcBorders>
              <w:top w:val="single" w:sz="4" w:space="0" w:color="auto"/>
              <w:left w:val="nil"/>
              <w:bottom w:val="single" w:sz="4" w:space="0" w:color="auto"/>
              <w:right w:val="nil"/>
            </w:tcBorders>
            <w:vAlign w:val="center"/>
            <w:hideMark/>
          </w:tcPr>
          <w:p w14:paraId="2D5BADF7" w14:textId="4E0AF0F3" w:rsidR="00FE0352" w:rsidRPr="00FE0352" w:rsidRDefault="00FE0352" w:rsidP="00FE0352">
            <w:pPr>
              <w:suppressAutoHyphens/>
              <w:jc w:val="left"/>
              <w:rPr>
                <w:rFonts w:cs="Arial"/>
                <w:szCs w:val="24"/>
                <w:lang w:eastAsia="ar-SA"/>
              </w:rPr>
            </w:pPr>
          </w:p>
        </w:tc>
      </w:tr>
    </w:tbl>
    <w:p w14:paraId="4082BF11" w14:textId="77777777" w:rsidR="00FE0352" w:rsidRPr="00FE0352" w:rsidRDefault="00FE0352" w:rsidP="00FE0352">
      <w:pPr>
        <w:suppressAutoHyphens/>
        <w:jc w:val="left"/>
        <w:divId w:val="1342202171"/>
        <w:rPr>
          <w:rFonts w:cs="Arial"/>
          <w:sz w:val="28"/>
          <w:szCs w:val="28"/>
          <w:lang w:eastAsia="ar-SA"/>
        </w:rPr>
      </w:pPr>
    </w:p>
    <w:p w14:paraId="72E8C5A4" w14:textId="77777777" w:rsidR="00FE0352" w:rsidRPr="00FE0352" w:rsidRDefault="00FE0352" w:rsidP="00FE0352">
      <w:pPr>
        <w:suppressAutoHyphens/>
        <w:jc w:val="left"/>
        <w:divId w:val="1342202171"/>
        <w:rPr>
          <w:rFonts w:cs="Arial"/>
          <w:sz w:val="28"/>
          <w:szCs w:val="28"/>
          <w:lang w:eastAsia="ar-SA"/>
        </w:rPr>
      </w:pPr>
    </w:p>
    <w:p w14:paraId="66F315F1" w14:textId="77777777" w:rsidR="00FE0352" w:rsidRPr="000A2BE5" w:rsidRDefault="00FE0352" w:rsidP="00FE0352">
      <w:pPr>
        <w:suppressAutoHyphens/>
        <w:jc w:val="left"/>
        <w:divId w:val="1342202171"/>
        <w:rPr>
          <w:rFonts w:cs="Arial"/>
          <w:b/>
          <w:bCs/>
          <w:sz w:val="28"/>
          <w:szCs w:val="28"/>
          <w:lang w:eastAsia="ar-SA"/>
        </w:rPr>
      </w:pPr>
      <w:r w:rsidRPr="000A2BE5">
        <w:rPr>
          <w:rFonts w:cs="Arial"/>
          <w:b/>
          <w:bCs/>
          <w:sz w:val="28"/>
          <w:szCs w:val="28"/>
          <w:lang w:eastAsia="ar-SA"/>
        </w:rPr>
        <w:t>Notenspiegel:</w:t>
      </w:r>
    </w:p>
    <w:p w14:paraId="169DB803" w14:textId="77777777" w:rsidR="00FE0352" w:rsidRPr="00FE0352" w:rsidRDefault="00FE0352" w:rsidP="00FE0352">
      <w:pPr>
        <w:suppressAutoHyphens/>
        <w:jc w:val="left"/>
        <w:divId w:val="1342202171"/>
        <w:rPr>
          <w:rFonts w:cs="Arial"/>
          <w:sz w:val="28"/>
          <w:szCs w:val="28"/>
          <w:lang w:eastAsia="ar-SA"/>
        </w:rPr>
      </w:pPr>
    </w:p>
    <w:tbl>
      <w:tblPr>
        <w:tblW w:w="5000" w:type="pct"/>
        <w:tblInd w:w="-5" w:type="dxa"/>
        <w:tblLayout w:type="fixed"/>
        <w:tblLook w:val="04A0" w:firstRow="1" w:lastRow="0" w:firstColumn="1" w:lastColumn="0" w:noHBand="0" w:noVBand="1"/>
      </w:tblPr>
      <w:tblGrid>
        <w:gridCol w:w="953"/>
        <w:gridCol w:w="953"/>
        <w:gridCol w:w="951"/>
        <w:gridCol w:w="951"/>
        <w:gridCol w:w="952"/>
        <w:gridCol w:w="952"/>
        <w:gridCol w:w="952"/>
        <w:gridCol w:w="1135"/>
        <w:gridCol w:w="1259"/>
      </w:tblGrid>
      <w:tr w:rsidR="00FE0352" w:rsidRPr="00FE0352" w14:paraId="50F27071" w14:textId="77777777">
        <w:trPr>
          <w:divId w:val="1342202171"/>
          <w:trHeight w:val="680"/>
        </w:trPr>
        <w:tc>
          <w:tcPr>
            <w:tcW w:w="952" w:type="dxa"/>
            <w:tcBorders>
              <w:top w:val="single" w:sz="4" w:space="0" w:color="000000"/>
              <w:left w:val="single" w:sz="4" w:space="0" w:color="000000"/>
              <w:bottom w:val="single" w:sz="4" w:space="0" w:color="000000"/>
              <w:right w:val="nil"/>
            </w:tcBorders>
            <w:vAlign w:val="center"/>
            <w:hideMark/>
          </w:tcPr>
          <w:p w14:paraId="3BA90F6D" w14:textId="77777777" w:rsidR="00FE0352" w:rsidRPr="00FE0352" w:rsidRDefault="00FE0352" w:rsidP="00FE0352">
            <w:pPr>
              <w:suppressAutoHyphens/>
              <w:jc w:val="center"/>
              <w:rPr>
                <w:rFonts w:cs="Arial"/>
                <w:sz w:val="22"/>
                <w:szCs w:val="28"/>
                <w:lang w:eastAsia="ar-SA"/>
              </w:rPr>
            </w:pPr>
            <w:r w:rsidRPr="00FE0352">
              <w:rPr>
                <w:rFonts w:cs="Arial"/>
                <w:sz w:val="22"/>
                <w:szCs w:val="28"/>
                <w:lang w:eastAsia="ar-SA"/>
              </w:rPr>
              <w:t>Note</w:t>
            </w:r>
          </w:p>
        </w:tc>
        <w:tc>
          <w:tcPr>
            <w:tcW w:w="952" w:type="dxa"/>
            <w:tcBorders>
              <w:top w:val="single" w:sz="4" w:space="0" w:color="000000"/>
              <w:left w:val="single" w:sz="4" w:space="0" w:color="000000"/>
              <w:bottom w:val="single" w:sz="4" w:space="0" w:color="000000"/>
              <w:right w:val="nil"/>
            </w:tcBorders>
            <w:vAlign w:val="center"/>
            <w:hideMark/>
          </w:tcPr>
          <w:p w14:paraId="5FC1953F" w14:textId="77777777" w:rsidR="00FE0352" w:rsidRPr="00FE0352" w:rsidRDefault="00FE0352" w:rsidP="00FE0352">
            <w:pPr>
              <w:suppressAutoHyphens/>
              <w:jc w:val="center"/>
              <w:rPr>
                <w:rFonts w:cs="Arial"/>
                <w:sz w:val="22"/>
                <w:szCs w:val="28"/>
                <w:lang w:eastAsia="ar-SA"/>
              </w:rPr>
            </w:pPr>
            <w:r w:rsidRPr="00FE0352">
              <w:rPr>
                <w:rFonts w:cs="Arial"/>
                <w:sz w:val="22"/>
                <w:szCs w:val="28"/>
                <w:lang w:eastAsia="ar-SA"/>
              </w:rPr>
              <w:t>1</w:t>
            </w:r>
          </w:p>
        </w:tc>
        <w:tc>
          <w:tcPr>
            <w:tcW w:w="951" w:type="dxa"/>
            <w:tcBorders>
              <w:top w:val="single" w:sz="4" w:space="0" w:color="000000"/>
              <w:left w:val="single" w:sz="4" w:space="0" w:color="000000"/>
              <w:bottom w:val="single" w:sz="4" w:space="0" w:color="000000"/>
              <w:right w:val="nil"/>
            </w:tcBorders>
            <w:vAlign w:val="center"/>
            <w:hideMark/>
          </w:tcPr>
          <w:p w14:paraId="20878B1F" w14:textId="77777777" w:rsidR="00FE0352" w:rsidRPr="00FE0352" w:rsidRDefault="00FE0352" w:rsidP="00FE0352">
            <w:pPr>
              <w:suppressAutoHyphens/>
              <w:jc w:val="center"/>
              <w:rPr>
                <w:rFonts w:cs="Arial"/>
                <w:sz w:val="22"/>
                <w:szCs w:val="28"/>
                <w:lang w:eastAsia="ar-SA"/>
              </w:rPr>
            </w:pPr>
            <w:r w:rsidRPr="00FE0352">
              <w:rPr>
                <w:rFonts w:cs="Arial"/>
                <w:sz w:val="22"/>
                <w:szCs w:val="28"/>
                <w:lang w:eastAsia="ar-SA"/>
              </w:rPr>
              <w:t>2</w:t>
            </w:r>
          </w:p>
        </w:tc>
        <w:tc>
          <w:tcPr>
            <w:tcW w:w="951" w:type="dxa"/>
            <w:tcBorders>
              <w:top w:val="single" w:sz="4" w:space="0" w:color="000000"/>
              <w:left w:val="single" w:sz="4" w:space="0" w:color="000000"/>
              <w:bottom w:val="single" w:sz="4" w:space="0" w:color="000000"/>
              <w:right w:val="nil"/>
            </w:tcBorders>
            <w:vAlign w:val="center"/>
            <w:hideMark/>
          </w:tcPr>
          <w:p w14:paraId="0AF0FA0F" w14:textId="77777777" w:rsidR="00FE0352" w:rsidRPr="00FE0352" w:rsidRDefault="00FE0352" w:rsidP="00FE0352">
            <w:pPr>
              <w:suppressAutoHyphens/>
              <w:jc w:val="center"/>
              <w:rPr>
                <w:rFonts w:cs="Arial"/>
                <w:sz w:val="22"/>
                <w:szCs w:val="28"/>
                <w:lang w:eastAsia="ar-SA"/>
              </w:rPr>
            </w:pPr>
            <w:r w:rsidRPr="00FE0352">
              <w:rPr>
                <w:rFonts w:cs="Arial"/>
                <w:sz w:val="22"/>
                <w:szCs w:val="28"/>
                <w:lang w:eastAsia="ar-SA"/>
              </w:rPr>
              <w:t>3</w:t>
            </w:r>
          </w:p>
        </w:tc>
        <w:tc>
          <w:tcPr>
            <w:tcW w:w="952" w:type="dxa"/>
            <w:tcBorders>
              <w:top w:val="single" w:sz="4" w:space="0" w:color="000000"/>
              <w:left w:val="single" w:sz="4" w:space="0" w:color="000000"/>
              <w:bottom w:val="single" w:sz="4" w:space="0" w:color="000000"/>
              <w:right w:val="nil"/>
            </w:tcBorders>
            <w:vAlign w:val="center"/>
            <w:hideMark/>
          </w:tcPr>
          <w:p w14:paraId="59B5C419" w14:textId="77777777" w:rsidR="00FE0352" w:rsidRPr="00FE0352" w:rsidRDefault="00FE0352" w:rsidP="00FE0352">
            <w:pPr>
              <w:suppressAutoHyphens/>
              <w:jc w:val="center"/>
              <w:rPr>
                <w:rFonts w:cs="Arial"/>
                <w:sz w:val="22"/>
                <w:szCs w:val="28"/>
                <w:lang w:eastAsia="ar-SA"/>
              </w:rPr>
            </w:pPr>
            <w:r w:rsidRPr="00FE0352">
              <w:rPr>
                <w:rFonts w:cs="Arial"/>
                <w:sz w:val="22"/>
                <w:szCs w:val="28"/>
                <w:lang w:eastAsia="ar-SA"/>
              </w:rPr>
              <w:t>4</w:t>
            </w:r>
          </w:p>
        </w:tc>
        <w:tc>
          <w:tcPr>
            <w:tcW w:w="952" w:type="dxa"/>
            <w:tcBorders>
              <w:top w:val="single" w:sz="4" w:space="0" w:color="000000"/>
              <w:left w:val="single" w:sz="4" w:space="0" w:color="000000"/>
              <w:bottom w:val="single" w:sz="4" w:space="0" w:color="000000"/>
              <w:right w:val="nil"/>
            </w:tcBorders>
            <w:vAlign w:val="center"/>
            <w:hideMark/>
          </w:tcPr>
          <w:p w14:paraId="2D30EB32" w14:textId="77777777" w:rsidR="00FE0352" w:rsidRPr="00FE0352" w:rsidRDefault="00FE0352" w:rsidP="00FE0352">
            <w:pPr>
              <w:suppressAutoHyphens/>
              <w:jc w:val="center"/>
              <w:rPr>
                <w:rFonts w:cs="Arial"/>
                <w:sz w:val="22"/>
                <w:szCs w:val="28"/>
                <w:lang w:eastAsia="ar-SA"/>
              </w:rPr>
            </w:pPr>
            <w:r w:rsidRPr="00FE0352">
              <w:rPr>
                <w:rFonts w:cs="Arial"/>
                <w:sz w:val="22"/>
                <w:szCs w:val="28"/>
                <w:lang w:eastAsia="ar-SA"/>
              </w:rPr>
              <w:t>5</w:t>
            </w:r>
          </w:p>
        </w:tc>
        <w:tc>
          <w:tcPr>
            <w:tcW w:w="952" w:type="dxa"/>
            <w:tcBorders>
              <w:top w:val="single" w:sz="4" w:space="0" w:color="000000"/>
              <w:left w:val="single" w:sz="4" w:space="0" w:color="000000"/>
              <w:bottom w:val="single" w:sz="4" w:space="0" w:color="000000"/>
              <w:right w:val="single" w:sz="4" w:space="0" w:color="000000"/>
            </w:tcBorders>
            <w:vAlign w:val="center"/>
            <w:hideMark/>
          </w:tcPr>
          <w:p w14:paraId="48BB9729" w14:textId="77777777" w:rsidR="00FE0352" w:rsidRPr="00FE0352" w:rsidRDefault="00FE0352" w:rsidP="00FE0352">
            <w:pPr>
              <w:suppressAutoHyphens/>
              <w:jc w:val="center"/>
              <w:rPr>
                <w:rFonts w:cs="Arial"/>
                <w:sz w:val="22"/>
                <w:szCs w:val="28"/>
                <w:lang w:eastAsia="ar-SA"/>
              </w:rPr>
            </w:pPr>
            <w:r w:rsidRPr="00FE0352">
              <w:rPr>
                <w:rFonts w:cs="Arial"/>
                <w:sz w:val="22"/>
                <w:szCs w:val="28"/>
                <w:lang w:eastAsia="ar-SA"/>
              </w:rPr>
              <w:t>6</w:t>
            </w:r>
          </w:p>
        </w:tc>
        <w:tc>
          <w:tcPr>
            <w:tcW w:w="1135" w:type="dxa"/>
            <w:tcBorders>
              <w:top w:val="single" w:sz="4" w:space="0" w:color="000000"/>
              <w:left w:val="single" w:sz="4" w:space="0" w:color="000000"/>
              <w:bottom w:val="single" w:sz="4" w:space="0" w:color="000000"/>
              <w:right w:val="nil"/>
            </w:tcBorders>
            <w:vAlign w:val="center"/>
            <w:hideMark/>
          </w:tcPr>
          <w:p w14:paraId="5FA2C9FF" w14:textId="05849584" w:rsidR="00FE0352" w:rsidRPr="00FE0352" w:rsidRDefault="00FE0352" w:rsidP="00FE0352">
            <w:pPr>
              <w:suppressAutoHyphens/>
              <w:jc w:val="center"/>
              <w:rPr>
                <w:rFonts w:cs="Arial"/>
                <w:sz w:val="22"/>
                <w:szCs w:val="28"/>
                <w:lang w:eastAsia="ar-SA"/>
              </w:rPr>
            </w:pPr>
            <w:r w:rsidRPr="00FE0352">
              <w:rPr>
                <w:rFonts w:cs="Arial"/>
                <w:sz w:val="22"/>
                <w:szCs w:val="28"/>
                <w:lang w:eastAsia="ar-SA"/>
              </w:rPr>
              <w:t>o</w:t>
            </w:r>
            <w:r w:rsidR="005D01CD">
              <w:rPr>
                <w:rFonts w:cs="Arial"/>
                <w:sz w:val="22"/>
                <w:szCs w:val="28"/>
                <w:lang w:eastAsia="ar-SA"/>
              </w:rPr>
              <w:t>hne</w:t>
            </w:r>
            <w:r w:rsidRPr="00FE0352">
              <w:rPr>
                <w:rFonts w:cs="Arial"/>
                <w:sz w:val="22"/>
                <w:szCs w:val="28"/>
                <w:lang w:eastAsia="ar-SA"/>
              </w:rPr>
              <w:t xml:space="preserve"> Note</w:t>
            </w:r>
          </w:p>
        </w:tc>
        <w:tc>
          <w:tcPr>
            <w:tcW w:w="1259" w:type="dxa"/>
            <w:tcBorders>
              <w:top w:val="single" w:sz="4" w:space="0" w:color="000000"/>
              <w:left w:val="single" w:sz="4" w:space="0" w:color="000000"/>
              <w:bottom w:val="single" w:sz="4" w:space="0" w:color="000000"/>
              <w:right w:val="single" w:sz="4" w:space="0" w:color="000000"/>
            </w:tcBorders>
            <w:vAlign w:val="center"/>
            <w:hideMark/>
          </w:tcPr>
          <w:p w14:paraId="032C2E22" w14:textId="77777777" w:rsidR="00FE0352" w:rsidRPr="00FE0352" w:rsidRDefault="00FE0352" w:rsidP="00FE0352">
            <w:pPr>
              <w:suppressAutoHyphens/>
              <w:jc w:val="center"/>
              <w:rPr>
                <w:rFonts w:cs="Arial"/>
                <w:sz w:val="22"/>
                <w:szCs w:val="28"/>
                <w:lang w:eastAsia="ar-SA"/>
              </w:rPr>
            </w:pPr>
            <w:r w:rsidRPr="00FE0352">
              <w:rPr>
                <w:rFonts w:cs="Arial"/>
                <w:sz w:val="22"/>
                <w:szCs w:val="28"/>
                <w:lang w:eastAsia="ar-SA"/>
              </w:rPr>
              <w:t>Insgesamt</w:t>
            </w:r>
          </w:p>
        </w:tc>
      </w:tr>
      <w:tr w:rsidR="00FE0352" w:rsidRPr="00FE0352" w14:paraId="0F2A7CEC" w14:textId="77777777">
        <w:trPr>
          <w:divId w:val="1342202171"/>
          <w:trHeight w:val="680"/>
        </w:trPr>
        <w:tc>
          <w:tcPr>
            <w:tcW w:w="952" w:type="dxa"/>
            <w:tcBorders>
              <w:top w:val="single" w:sz="4" w:space="0" w:color="000000"/>
              <w:left w:val="single" w:sz="4" w:space="0" w:color="000000"/>
              <w:bottom w:val="single" w:sz="4" w:space="0" w:color="000000"/>
              <w:right w:val="nil"/>
            </w:tcBorders>
            <w:vAlign w:val="center"/>
            <w:hideMark/>
          </w:tcPr>
          <w:p w14:paraId="7FD091B1" w14:textId="77777777" w:rsidR="00FE0352" w:rsidRPr="00FE0352" w:rsidRDefault="00FE0352" w:rsidP="00FE0352">
            <w:pPr>
              <w:suppressAutoHyphens/>
              <w:jc w:val="center"/>
              <w:rPr>
                <w:rFonts w:cs="Arial"/>
                <w:sz w:val="22"/>
                <w:szCs w:val="28"/>
                <w:lang w:eastAsia="ar-SA"/>
              </w:rPr>
            </w:pPr>
            <w:r w:rsidRPr="00FE0352">
              <w:rPr>
                <w:rFonts w:cs="Arial"/>
                <w:sz w:val="22"/>
                <w:szCs w:val="28"/>
                <w:lang w:eastAsia="ar-SA"/>
              </w:rPr>
              <w:t>Anzahl</w:t>
            </w:r>
          </w:p>
        </w:tc>
        <w:tc>
          <w:tcPr>
            <w:tcW w:w="952" w:type="dxa"/>
            <w:tcBorders>
              <w:top w:val="single" w:sz="4" w:space="0" w:color="000000"/>
              <w:left w:val="single" w:sz="4" w:space="0" w:color="000000"/>
              <w:bottom w:val="single" w:sz="4" w:space="0" w:color="000000"/>
              <w:right w:val="nil"/>
            </w:tcBorders>
            <w:vAlign w:val="center"/>
            <w:hideMark/>
          </w:tcPr>
          <w:p w14:paraId="7F7220B1" w14:textId="58F95240" w:rsidR="00FE0352" w:rsidRPr="00FE0352" w:rsidRDefault="00FE0352" w:rsidP="00FE0352">
            <w:pPr>
              <w:suppressAutoHyphens/>
              <w:snapToGrid w:val="0"/>
              <w:jc w:val="center"/>
              <w:rPr>
                <w:rFonts w:cs="Arial"/>
                <w:sz w:val="22"/>
                <w:szCs w:val="28"/>
                <w:lang w:eastAsia="ar-SA"/>
              </w:rPr>
            </w:pPr>
          </w:p>
        </w:tc>
        <w:tc>
          <w:tcPr>
            <w:tcW w:w="951" w:type="dxa"/>
            <w:tcBorders>
              <w:top w:val="single" w:sz="4" w:space="0" w:color="000000"/>
              <w:left w:val="single" w:sz="4" w:space="0" w:color="000000"/>
              <w:bottom w:val="single" w:sz="4" w:space="0" w:color="000000"/>
              <w:right w:val="nil"/>
            </w:tcBorders>
            <w:vAlign w:val="center"/>
            <w:hideMark/>
          </w:tcPr>
          <w:p w14:paraId="585D2DFF" w14:textId="6FD548E0" w:rsidR="00FE0352" w:rsidRPr="00FE0352" w:rsidRDefault="00FE0352" w:rsidP="00FE0352">
            <w:pPr>
              <w:suppressAutoHyphens/>
              <w:snapToGrid w:val="0"/>
              <w:jc w:val="center"/>
              <w:rPr>
                <w:rFonts w:cs="Arial"/>
                <w:sz w:val="22"/>
                <w:szCs w:val="28"/>
                <w:lang w:eastAsia="ar-SA"/>
              </w:rPr>
            </w:pPr>
          </w:p>
        </w:tc>
        <w:tc>
          <w:tcPr>
            <w:tcW w:w="951" w:type="dxa"/>
            <w:tcBorders>
              <w:top w:val="single" w:sz="4" w:space="0" w:color="000000"/>
              <w:left w:val="single" w:sz="4" w:space="0" w:color="000000"/>
              <w:bottom w:val="single" w:sz="4" w:space="0" w:color="000000"/>
              <w:right w:val="nil"/>
            </w:tcBorders>
            <w:vAlign w:val="center"/>
            <w:hideMark/>
          </w:tcPr>
          <w:p w14:paraId="09BA67AE" w14:textId="64599B3B" w:rsidR="00FE0352" w:rsidRPr="00FE0352" w:rsidRDefault="00FE0352" w:rsidP="00FE0352">
            <w:pPr>
              <w:suppressAutoHyphens/>
              <w:snapToGrid w:val="0"/>
              <w:jc w:val="center"/>
              <w:rPr>
                <w:rFonts w:cs="Arial"/>
                <w:sz w:val="22"/>
                <w:szCs w:val="28"/>
                <w:lang w:eastAsia="ar-SA"/>
              </w:rPr>
            </w:pPr>
          </w:p>
        </w:tc>
        <w:tc>
          <w:tcPr>
            <w:tcW w:w="952" w:type="dxa"/>
            <w:tcBorders>
              <w:top w:val="single" w:sz="4" w:space="0" w:color="000000"/>
              <w:left w:val="single" w:sz="4" w:space="0" w:color="000000"/>
              <w:bottom w:val="single" w:sz="4" w:space="0" w:color="000000"/>
              <w:right w:val="nil"/>
            </w:tcBorders>
            <w:vAlign w:val="center"/>
            <w:hideMark/>
          </w:tcPr>
          <w:p w14:paraId="4F284218" w14:textId="5CA508D0" w:rsidR="00FE0352" w:rsidRPr="00FE0352" w:rsidRDefault="00FE0352" w:rsidP="00FE0352">
            <w:pPr>
              <w:suppressAutoHyphens/>
              <w:snapToGrid w:val="0"/>
              <w:jc w:val="center"/>
              <w:rPr>
                <w:rFonts w:cs="Arial"/>
                <w:sz w:val="22"/>
                <w:szCs w:val="28"/>
                <w:lang w:eastAsia="ar-SA"/>
              </w:rPr>
            </w:pPr>
          </w:p>
        </w:tc>
        <w:tc>
          <w:tcPr>
            <w:tcW w:w="952" w:type="dxa"/>
            <w:tcBorders>
              <w:top w:val="single" w:sz="4" w:space="0" w:color="000000"/>
              <w:left w:val="single" w:sz="4" w:space="0" w:color="000000"/>
              <w:bottom w:val="single" w:sz="4" w:space="0" w:color="000000"/>
              <w:right w:val="nil"/>
            </w:tcBorders>
            <w:vAlign w:val="center"/>
            <w:hideMark/>
          </w:tcPr>
          <w:p w14:paraId="567C8249" w14:textId="4250005C" w:rsidR="00FE0352" w:rsidRPr="00FE0352" w:rsidRDefault="00FE0352" w:rsidP="00FE0352">
            <w:pPr>
              <w:suppressAutoHyphens/>
              <w:snapToGrid w:val="0"/>
              <w:jc w:val="center"/>
              <w:rPr>
                <w:rFonts w:cs="Arial"/>
                <w:sz w:val="22"/>
                <w:szCs w:val="28"/>
                <w:lang w:eastAsia="ar-SA"/>
              </w:rPr>
            </w:pPr>
          </w:p>
        </w:tc>
        <w:tc>
          <w:tcPr>
            <w:tcW w:w="952" w:type="dxa"/>
            <w:tcBorders>
              <w:top w:val="single" w:sz="4" w:space="0" w:color="000000"/>
              <w:left w:val="single" w:sz="4" w:space="0" w:color="000000"/>
              <w:bottom w:val="single" w:sz="4" w:space="0" w:color="000000"/>
              <w:right w:val="single" w:sz="4" w:space="0" w:color="000000"/>
            </w:tcBorders>
            <w:vAlign w:val="center"/>
            <w:hideMark/>
          </w:tcPr>
          <w:p w14:paraId="019F161F" w14:textId="122A9960" w:rsidR="00FE0352" w:rsidRPr="00FE0352" w:rsidRDefault="00FE0352" w:rsidP="00FE0352">
            <w:pPr>
              <w:suppressAutoHyphens/>
              <w:snapToGrid w:val="0"/>
              <w:jc w:val="center"/>
              <w:rPr>
                <w:rFonts w:cs="Arial"/>
                <w:sz w:val="22"/>
                <w:szCs w:val="28"/>
                <w:lang w:eastAsia="ar-SA"/>
              </w:rPr>
            </w:pPr>
          </w:p>
        </w:tc>
        <w:tc>
          <w:tcPr>
            <w:tcW w:w="1135" w:type="dxa"/>
            <w:tcBorders>
              <w:top w:val="single" w:sz="4" w:space="0" w:color="000000"/>
              <w:left w:val="single" w:sz="4" w:space="0" w:color="000000"/>
              <w:bottom w:val="single" w:sz="4" w:space="0" w:color="000000"/>
              <w:right w:val="nil"/>
            </w:tcBorders>
            <w:vAlign w:val="center"/>
            <w:hideMark/>
          </w:tcPr>
          <w:p w14:paraId="4F205071" w14:textId="074AA416" w:rsidR="00FE0352" w:rsidRPr="00FE0352" w:rsidRDefault="00FE0352" w:rsidP="00FE0352">
            <w:pPr>
              <w:suppressAutoHyphens/>
              <w:snapToGrid w:val="0"/>
              <w:jc w:val="center"/>
              <w:rPr>
                <w:rFonts w:cs="Arial"/>
                <w:sz w:val="22"/>
                <w:szCs w:val="28"/>
                <w:lang w:eastAsia="ar-SA"/>
              </w:rPr>
            </w:pPr>
          </w:p>
        </w:tc>
        <w:tc>
          <w:tcPr>
            <w:tcW w:w="1259" w:type="dxa"/>
            <w:tcBorders>
              <w:top w:val="single" w:sz="4" w:space="0" w:color="000000"/>
              <w:left w:val="single" w:sz="4" w:space="0" w:color="000000"/>
              <w:bottom w:val="single" w:sz="4" w:space="0" w:color="000000"/>
              <w:right w:val="single" w:sz="4" w:space="0" w:color="000000"/>
            </w:tcBorders>
            <w:vAlign w:val="center"/>
            <w:hideMark/>
          </w:tcPr>
          <w:p w14:paraId="25BAED33" w14:textId="016E6926" w:rsidR="00FE0352" w:rsidRPr="00FE0352" w:rsidRDefault="00FE0352" w:rsidP="005D01CD">
            <w:pPr>
              <w:suppressAutoHyphens/>
              <w:snapToGrid w:val="0"/>
              <w:rPr>
                <w:rFonts w:cs="Arial"/>
                <w:sz w:val="22"/>
                <w:szCs w:val="28"/>
                <w:lang w:eastAsia="ar-SA"/>
              </w:rPr>
            </w:pPr>
          </w:p>
        </w:tc>
      </w:tr>
    </w:tbl>
    <w:p w14:paraId="365085CB" w14:textId="77777777" w:rsidR="00AD428A" w:rsidRPr="00FE0352" w:rsidRDefault="00AD428A" w:rsidP="00FE0352">
      <w:pPr>
        <w:suppressAutoHyphens/>
        <w:jc w:val="left"/>
        <w:divId w:val="1342202171"/>
        <w:rPr>
          <w:rFonts w:cs="Arial"/>
          <w:sz w:val="28"/>
          <w:szCs w:val="28"/>
          <w:lang w:eastAsia="ar-SA"/>
        </w:rPr>
      </w:pPr>
    </w:p>
    <w:p w14:paraId="716C86DD" w14:textId="44CB83B5" w:rsidR="00400CEC" w:rsidRPr="000A2BE5" w:rsidRDefault="00FE0352" w:rsidP="00FE0352">
      <w:pPr>
        <w:suppressAutoHyphens/>
        <w:jc w:val="left"/>
        <w:divId w:val="1342202171"/>
        <w:rPr>
          <w:rFonts w:cs="Arial"/>
          <w:b/>
          <w:bCs/>
          <w:sz w:val="28"/>
          <w:szCs w:val="28"/>
          <w:lang w:eastAsia="ar-SA"/>
        </w:rPr>
      </w:pPr>
      <w:r w:rsidRPr="000A2BE5">
        <w:rPr>
          <w:rFonts w:cs="Arial"/>
          <w:b/>
          <w:bCs/>
          <w:sz w:val="28"/>
          <w:szCs w:val="28"/>
          <w:lang w:eastAsia="ar-SA"/>
        </w:rPr>
        <w:t>Bemerkungen:</w:t>
      </w:r>
    </w:p>
    <w:p w14:paraId="282991F3" w14:textId="77777777" w:rsidR="007F7AA9" w:rsidRPr="00FE0352" w:rsidRDefault="007F7AA9" w:rsidP="00FE0352">
      <w:pPr>
        <w:suppressAutoHyphens/>
        <w:jc w:val="left"/>
        <w:divId w:val="1342202171"/>
        <w:rPr>
          <w:rFonts w:cs="Arial"/>
          <w:sz w:val="28"/>
          <w:szCs w:val="28"/>
          <w:lang w:eastAsia="ar-SA"/>
        </w:rPr>
      </w:pPr>
    </w:p>
    <w:p w14:paraId="263D9F8E" w14:textId="5B883D3C" w:rsidR="00DD32E9" w:rsidRPr="00DD32E9" w:rsidRDefault="003776E1" w:rsidP="00DD32E9">
      <w:pPr>
        <w:numPr>
          <w:ilvl w:val="0"/>
          <w:numId w:val="33"/>
        </w:numPr>
        <w:suppressAutoHyphens/>
        <w:contextualSpacing/>
        <w:jc w:val="left"/>
        <w:divId w:val="1342202171"/>
        <w:rPr>
          <w:rFonts w:cs="Arial"/>
          <w:szCs w:val="28"/>
          <w:lang w:eastAsia="ar-SA"/>
        </w:rPr>
      </w:pPr>
      <w:r>
        <w:rPr>
          <w:rFonts w:cs="Arial"/>
          <w:szCs w:val="28"/>
          <w:lang w:eastAsia="ar-SA"/>
        </w:rPr>
        <w:t xml:space="preserve">Ausgewählte </w:t>
      </w:r>
      <w:r w:rsidR="00DD32E9">
        <w:rPr>
          <w:rFonts w:cs="Arial"/>
          <w:szCs w:val="28"/>
          <w:lang w:eastAsia="ar-SA"/>
        </w:rPr>
        <w:t>Aufgaben</w:t>
      </w:r>
      <w:r w:rsidR="00DD32E9" w:rsidRPr="00DD32E9">
        <w:rPr>
          <w:rFonts w:cs="Arial"/>
          <w:szCs w:val="28"/>
          <w:lang w:eastAsia="ar-SA"/>
        </w:rPr>
        <w:t xml:space="preserve"> der </w:t>
      </w:r>
      <w:r w:rsidR="00855CA4">
        <w:rPr>
          <w:rFonts w:cs="Arial"/>
          <w:szCs w:val="28"/>
          <w:lang w:eastAsia="ar-SA"/>
        </w:rPr>
        <w:t>Arb</w:t>
      </w:r>
      <w:r w:rsidR="00ED1BDE">
        <w:rPr>
          <w:rFonts w:cs="Arial"/>
          <w:szCs w:val="28"/>
          <w:lang w:eastAsia="ar-SA"/>
        </w:rPr>
        <w:t>eit</w:t>
      </w:r>
      <w:r w:rsidR="00DD32E9" w:rsidRPr="00DD32E9">
        <w:rPr>
          <w:rFonts w:cs="Arial"/>
          <w:szCs w:val="28"/>
          <w:lang w:eastAsia="ar-SA"/>
        </w:rPr>
        <w:t xml:space="preserve"> wurden bereits im Rahmen des regulären Unterrichts erörtert.</w:t>
      </w:r>
    </w:p>
    <w:p w14:paraId="466D0DA2" w14:textId="7FD5FD8C" w:rsidR="00176E31" w:rsidRDefault="00DD32E9" w:rsidP="00176E31">
      <w:pPr>
        <w:numPr>
          <w:ilvl w:val="0"/>
          <w:numId w:val="33"/>
        </w:numPr>
        <w:suppressAutoHyphens/>
        <w:contextualSpacing/>
        <w:jc w:val="left"/>
        <w:divId w:val="1342202171"/>
        <w:rPr>
          <w:rFonts w:cs="Arial"/>
          <w:szCs w:val="28"/>
          <w:lang w:eastAsia="ar-SA"/>
        </w:rPr>
      </w:pPr>
      <w:r w:rsidRPr="00DD32E9">
        <w:rPr>
          <w:rFonts w:cs="Arial"/>
          <w:szCs w:val="28"/>
          <w:lang w:eastAsia="ar-SA"/>
        </w:rPr>
        <w:t xml:space="preserve">Die </w:t>
      </w:r>
      <w:r w:rsidR="00ED1BDE">
        <w:rPr>
          <w:rFonts w:cs="Arial"/>
          <w:szCs w:val="28"/>
          <w:lang w:eastAsia="ar-SA"/>
        </w:rPr>
        <w:t>Arbeit</w:t>
      </w:r>
      <w:r w:rsidRPr="00DD32E9">
        <w:rPr>
          <w:rFonts w:cs="Arial"/>
          <w:szCs w:val="28"/>
          <w:lang w:eastAsia="ar-SA"/>
        </w:rPr>
        <w:t xml:space="preserve"> zielt auf pädagogische Aspekte ab und unterstützt die Lernentwicklung der Schüler:innen.</w:t>
      </w:r>
    </w:p>
    <w:p w14:paraId="7A125EB0" w14:textId="3A9764F4" w:rsidR="00176E31" w:rsidRPr="00FE0352" w:rsidRDefault="00DD32E9" w:rsidP="00CD4B3C">
      <w:pPr>
        <w:numPr>
          <w:ilvl w:val="0"/>
          <w:numId w:val="33"/>
        </w:numPr>
        <w:suppressAutoHyphens/>
        <w:contextualSpacing/>
        <w:jc w:val="left"/>
        <w:divId w:val="1342202171"/>
        <w:rPr>
          <w:rFonts w:cs="Arial"/>
          <w:szCs w:val="28"/>
          <w:lang w:eastAsia="ar-SA"/>
        </w:rPr>
      </w:pPr>
      <w:r w:rsidRPr="00176E31">
        <w:rPr>
          <w:rFonts w:cs="Arial"/>
          <w:szCs w:val="28"/>
          <w:lang w:eastAsia="ar-SA"/>
        </w:rPr>
        <w:t xml:space="preserve">Die </w:t>
      </w:r>
      <w:r w:rsidR="00ED1BDE">
        <w:rPr>
          <w:rFonts w:cs="Arial"/>
          <w:szCs w:val="28"/>
          <w:lang w:eastAsia="ar-SA"/>
        </w:rPr>
        <w:t>Arbeit</w:t>
      </w:r>
      <w:r w:rsidRPr="00176E31">
        <w:rPr>
          <w:rFonts w:cs="Arial"/>
          <w:szCs w:val="28"/>
          <w:lang w:eastAsia="ar-SA"/>
        </w:rPr>
        <w:t xml:space="preserve"> ist so gestaltet, dass sie die Motivation der Schüler:innen zur aktiven Teilnahme und Leistungssteigerung fördert.</w:t>
      </w:r>
    </w:p>
    <w:p w14:paraId="6987ABAF" w14:textId="77777777" w:rsidR="00176E31" w:rsidRDefault="00176E31" w:rsidP="00FE0352">
      <w:pPr>
        <w:pBdr>
          <w:bottom w:val="single" w:sz="4" w:space="1" w:color="000000" w:themeColor="text1"/>
          <w:between w:val="single" w:sz="4" w:space="1" w:color="000000" w:themeColor="text1"/>
        </w:pBdr>
        <w:suppressAutoHyphens/>
        <w:jc w:val="left"/>
        <w:divId w:val="1342202171"/>
        <w:rPr>
          <w:rFonts w:cs="Arial"/>
          <w:sz w:val="44"/>
          <w:szCs w:val="28"/>
          <w:lang w:eastAsia="ar-SA"/>
        </w:rPr>
      </w:pPr>
    </w:p>
    <w:p w14:paraId="61BC1D75" w14:textId="77777777" w:rsidR="00176E31" w:rsidRPr="00FE0352" w:rsidRDefault="00176E31" w:rsidP="00FE0352">
      <w:pPr>
        <w:pBdr>
          <w:bottom w:val="single" w:sz="4" w:space="1" w:color="000000" w:themeColor="text1"/>
          <w:between w:val="single" w:sz="4" w:space="1" w:color="000000" w:themeColor="text1"/>
        </w:pBdr>
        <w:suppressAutoHyphens/>
        <w:jc w:val="left"/>
        <w:divId w:val="1342202171"/>
        <w:rPr>
          <w:rFonts w:cs="Arial"/>
          <w:sz w:val="44"/>
          <w:szCs w:val="28"/>
          <w:lang w:eastAsia="ar-SA"/>
        </w:rPr>
      </w:pPr>
    </w:p>
    <w:p w14:paraId="0D6F9677" w14:textId="77777777" w:rsidR="00FE0352" w:rsidRPr="00FE0352" w:rsidRDefault="00FE0352" w:rsidP="00FE0352">
      <w:pPr>
        <w:suppressAutoHyphens/>
        <w:jc w:val="left"/>
        <w:divId w:val="1342202171"/>
        <w:rPr>
          <w:rFonts w:cs="Arial"/>
          <w:szCs w:val="24"/>
          <w:lang w:eastAsia="ar-SA"/>
        </w:rPr>
      </w:pPr>
    </w:p>
    <w:p w14:paraId="10748744" w14:textId="77777777" w:rsidR="009434A5" w:rsidRDefault="009434A5" w:rsidP="00170025">
      <w:pPr>
        <w:suppressAutoHyphens/>
        <w:jc w:val="left"/>
        <w:divId w:val="1342202171"/>
        <w:rPr>
          <w:rFonts w:cs="Arial"/>
          <w:b/>
          <w:bCs/>
          <w:sz w:val="28"/>
          <w:szCs w:val="28"/>
          <w:lang w:eastAsia="ar-SA"/>
        </w:rPr>
      </w:pPr>
    </w:p>
    <w:p w14:paraId="5AD976DD" w14:textId="2F3B3BBF" w:rsidR="004710CD" w:rsidRPr="000A2BE5" w:rsidRDefault="00F63168" w:rsidP="00170025">
      <w:pPr>
        <w:suppressAutoHyphens/>
        <w:jc w:val="left"/>
        <w:divId w:val="1342202171"/>
        <w:rPr>
          <w:rFonts w:cs="Arial"/>
          <w:b/>
          <w:bCs/>
          <w:sz w:val="28"/>
          <w:szCs w:val="28"/>
          <w:lang w:eastAsia="ar-SA"/>
        </w:rPr>
      </w:pPr>
      <w:r w:rsidRPr="000A2BE5">
        <w:rPr>
          <w:rFonts w:cs="Arial"/>
          <w:b/>
          <w:bCs/>
          <w:sz w:val="28"/>
          <w:szCs w:val="28"/>
          <w:lang w:eastAsia="ar-SA"/>
        </w:rPr>
        <w:t xml:space="preserve">Unterschrift </w:t>
      </w:r>
      <w:r w:rsidR="00CD4B3C" w:rsidRPr="000A2BE5">
        <w:rPr>
          <w:rFonts w:cs="Arial"/>
          <w:b/>
          <w:bCs/>
          <w:sz w:val="28"/>
          <w:szCs w:val="28"/>
          <w:lang w:eastAsia="ar-SA"/>
        </w:rPr>
        <w:t xml:space="preserve">der </w:t>
      </w:r>
      <w:r w:rsidR="00FE0352" w:rsidRPr="000A2BE5">
        <w:rPr>
          <w:rFonts w:cs="Arial"/>
          <w:b/>
          <w:bCs/>
          <w:sz w:val="28"/>
          <w:szCs w:val="28"/>
          <w:lang w:eastAsia="ar-SA"/>
        </w:rPr>
        <w:t>Lehr</w:t>
      </w:r>
      <w:r w:rsidR="00CD4B3C" w:rsidRPr="000A2BE5">
        <w:rPr>
          <w:rFonts w:cs="Arial"/>
          <w:b/>
          <w:bCs/>
          <w:sz w:val="28"/>
          <w:szCs w:val="28"/>
          <w:lang w:eastAsia="ar-SA"/>
        </w:rPr>
        <w:t>kraft:</w:t>
      </w:r>
    </w:p>
    <w:p w14:paraId="63B1E542" w14:textId="042CEE42" w:rsidR="004710CD" w:rsidRDefault="004710CD" w:rsidP="00712AA3">
      <w:pPr>
        <w:pBdr>
          <w:bottom w:val="single" w:sz="4" w:space="1" w:color="000000" w:themeColor="text1"/>
          <w:between w:val="single" w:sz="4" w:space="1" w:color="000000" w:themeColor="text1"/>
        </w:pBdr>
        <w:suppressAutoHyphens/>
        <w:jc w:val="left"/>
        <w:rPr>
          <w:rFonts w:cs="Arial"/>
          <w:sz w:val="44"/>
          <w:szCs w:val="28"/>
          <w:lang w:eastAsia="ar-SA"/>
        </w:rPr>
      </w:pPr>
    </w:p>
    <w:p w14:paraId="17AF64D2" w14:textId="02570DB6" w:rsidR="009A2771" w:rsidRDefault="009A2771" w:rsidP="00170025">
      <w:pPr>
        <w:suppressAutoHyphens/>
        <w:jc w:val="left"/>
        <w:divId w:val="1342202171"/>
        <w:rPr>
          <w:rFonts w:cs="Arial"/>
          <w:sz w:val="28"/>
          <w:szCs w:val="28"/>
          <w:lang w:eastAsia="ar-SA"/>
        </w:rPr>
      </w:pPr>
      <w:r>
        <w:rPr>
          <w:rFonts w:cs="Arial"/>
          <w:sz w:val="28"/>
          <w:szCs w:val="28"/>
          <w:lang w:eastAsia="ar-SA"/>
        </w:rPr>
        <w:br w:type="page"/>
      </w:r>
    </w:p>
    <w:p w14:paraId="49F04082" w14:textId="69AE0812" w:rsidR="00FE0352" w:rsidRDefault="0003587F" w:rsidP="00170025">
      <w:pPr>
        <w:suppressAutoHyphens/>
        <w:jc w:val="left"/>
        <w:divId w:val="1342202171"/>
        <w:rPr>
          <w:rFonts w:cs="Arial"/>
          <w:b/>
          <w:bCs/>
          <w:szCs w:val="24"/>
          <w:lang w:eastAsia="ar-SA"/>
        </w:rPr>
      </w:pPr>
      <w:r>
        <w:rPr>
          <w:rFonts w:cs="Arial"/>
          <w:noProof/>
          <w:sz w:val="44"/>
          <w:szCs w:val="28"/>
          <w:lang w:eastAsia="ar-SA"/>
        </w:rPr>
        <w:lastRenderedPageBreak/>
        <w:drawing>
          <wp:anchor distT="0" distB="0" distL="114300" distR="114300" simplePos="0" relativeHeight="251662336" behindDoc="1" locked="0" layoutInCell="1" allowOverlap="1" wp14:anchorId="1CDD146D" wp14:editId="3D399C5D">
            <wp:simplePos x="0" y="0"/>
            <wp:positionH relativeFrom="column">
              <wp:posOffset>5073650</wp:posOffset>
            </wp:positionH>
            <wp:positionV relativeFrom="paragraph">
              <wp:posOffset>0</wp:posOffset>
            </wp:positionV>
            <wp:extent cx="677826" cy="679070"/>
            <wp:effectExtent l="0" t="0" r="0" b="0"/>
            <wp:wrapThrough wrapText="bothSides">
              <wp:wrapPolygon edited="0">
                <wp:start x="6883" y="0"/>
                <wp:lineTo x="4454" y="1212"/>
                <wp:lineTo x="0" y="5658"/>
                <wp:lineTo x="0" y="14548"/>
                <wp:lineTo x="2834" y="19398"/>
                <wp:lineTo x="6883" y="21014"/>
                <wp:lineTo x="7693" y="21014"/>
                <wp:lineTo x="14171" y="21014"/>
                <wp:lineTo x="14575" y="21014"/>
                <wp:lineTo x="18219" y="19398"/>
                <wp:lineTo x="21053" y="14548"/>
                <wp:lineTo x="21053" y="5254"/>
                <wp:lineTo x="17005" y="1212"/>
                <wp:lineTo x="14171" y="0"/>
                <wp:lineTo x="6883"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7826" cy="679070"/>
                    </a:xfrm>
                    <a:prstGeom prst="rect">
                      <a:avLst/>
                    </a:prstGeom>
                  </pic:spPr>
                </pic:pic>
              </a:graphicData>
            </a:graphic>
            <wp14:sizeRelH relativeFrom="margin">
              <wp14:pctWidth>0</wp14:pctWidth>
            </wp14:sizeRelH>
            <wp14:sizeRelV relativeFrom="margin">
              <wp14:pctHeight>0</wp14:pctHeight>
            </wp14:sizeRelV>
          </wp:anchor>
        </w:drawing>
      </w:r>
      <w:r w:rsidR="009A2771" w:rsidRPr="009A2771">
        <w:rPr>
          <w:rFonts w:cs="Arial"/>
          <w:b/>
          <w:bCs/>
          <w:szCs w:val="24"/>
          <w:lang w:eastAsia="ar-SA"/>
        </w:rPr>
        <w:t>Anlage</w:t>
      </w:r>
    </w:p>
    <w:p w14:paraId="7B7E1F65" w14:textId="1AE8A27B" w:rsidR="009A2771" w:rsidRDefault="009A2771" w:rsidP="00170025">
      <w:pPr>
        <w:suppressAutoHyphens/>
        <w:jc w:val="left"/>
        <w:divId w:val="1342202171"/>
        <w:rPr>
          <w:rFonts w:cs="Arial"/>
          <w:b/>
          <w:bCs/>
          <w:szCs w:val="24"/>
          <w:lang w:eastAsia="ar-SA"/>
        </w:rPr>
      </w:pPr>
    </w:p>
    <w:p w14:paraId="2C0B0468" w14:textId="77777777" w:rsidR="009A2771" w:rsidRPr="009A2771" w:rsidRDefault="009A2771" w:rsidP="009A2771">
      <w:pPr>
        <w:jc w:val="left"/>
        <w:rPr>
          <w:rFonts w:ascii="Calibri" w:eastAsiaTheme="minorHAnsi" w:hAnsi="Calibri" w:cs="Calibri"/>
          <w:sz w:val="28"/>
          <w:szCs w:val="28"/>
          <w:lang w:eastAsia="en-US"/>
        </w:rPr>
      </w:pPr>
    </w:p>
    <w:p w14:paraId="4BA8A96B" w14:textId="10A4884F" w:rsidR="00873756" w:rsidRDefault="009A2771" w:rsidP="002E0CA5">
      <w:pPr>
        <w:jc w:val="left"/>
        <w:rPr>
          <w:rFonts w:eastAsiaTheme="minorHAnsi" w:cs="Arial"/>
          <w:b/>
          <w:bCs/>
          <w:sz w:val="36"/>
          <w:szCs w:val="24"/>
          <w:lang w:eastAsia="en-US"/>
        </w:rPr>
      </w:pPr>
      <w:r w:rsidRPr="009A2771">
        <w:rPr>
          <w:rFonts w:eastAsiaTheme="minorHAnsi" w:cs="Arial"/>
          <w:b/>
          <w:bCs/>
          <w:sz w:val="36"/>
          <w:szCs w:val="24"/>
          <w:lang w:eastAsia="en-US"/>
        </w:rPr>
        <w:t>Auswertungsbogen</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0"/>
      </w:tblGrid>
      <w:tr w:rsidR="00E464A2" w:rsidRPr="00FE0352" w14:paraId="548F282A" w14:textId="77777777" w:rsidTr="00712AA3">
        <w:trPr>
          <w:trHeight w:val="680"/>
        </w:trPr>
        <w:tc>
          <w:tcPr>
            <w:tcW w:w="3256" w:type="dxa"/>
            <w:vAlign w:val="center"/>
            <w:hideMark/>
          </w:tcPr>
          <w:p w14:paraId="4E33CF54" w14:textId="7AB645AE" w:rsidR="00E464A2" w:rsidRPr="00FE0352" w:rsidRDefault="00E464A2" w:rsidP="00712AA3">
            <w:pPr>
              <w:suppressAutoHyphens/>
              <w:jc w:val="left"/>
              <w:rPr>
                <w:rFonts w:cs="Arial"/>
                <w:szCs w:val="24"/>
                <w:lang w:eastAsia="ar-SA"/>
              </w:rPr>
            </w:pPr>
            <w:r>
              <w:rPr>
                <w:rFonts w:cs="Arial"/>
                <w:szCs w:val="24"/>
                <w:lang w:eastAsia="ar-SA"/>
              </w:rPr>
              <w:t>Schüler:in</w:t>
            </w:r>
          </w:p>
        </w:tc>
        <w:tc>
          <w:tcPr>
            <w:tcW w:w="5800" w:type="dxa"/>
            <w:tcBorders>
              <w:top w:val="nil"/>
              <w:left w:val="nil"/>
              <w:bottom w:val="single" w:sz="4" w:space="0" w:color="auto"/>
              <w:right w:val="nil"/>
            </w:tcBorders>
            <w:vAlign w:val="center"/>
            <w:hideMark/>
          </w:tcPr>
          <w:p w14:paraId="34A5B7F6" w14:textId="77777777" w:rsidR="00E464A2" w:rsidRPr="00FE0352" w:rsidRDefault="00E464A2" w:rsidP="00712AA3">
            <w:pPr>
              <w:suppressAutoHyphens/>
              <w:jc w:val="left"/>
              <w:rPr>
                <w:rFonts w:cs="Arial"/>
                <w:szCs w:val="24"/>
                <w:lang w:eastAsia="ar-SA"/>
              </w:rPr>
            </w:pPr>
          </w:p>
        </w:tc>
      </w:tr>
      <w:tr w:rsidR="00E464A2" w:rsidRPr="00FE0352" w14:paraId="7FEFA376" w14:textId="77777777" w:rsidTr="00712AA3">
        <w:trPr>
          <w:trHeight w:val="680"/>
        </w:trPr>
        <w:tc>
          <w:tcPr>
            <w:tcW w:w="3256" w:type="dxa"/>
            <w:vAlign w:val="center"/>
            <w:hideMark/>
          </w:tcPr>
          <w:p w14:paraId="1304BE42" w14:textId="14E275AA" w:rsidR="00E464A2" w:rsidRPr="00FE0352" w:rsidRDefault="00E464A2" w:rsidP="00712AA3">
            <w:pPr>
              <w:suppressAutoHyphens/>
              <w:jc w:val="left"/>
              <w:rPr>
                <w:rFonts w:cs="Arial"/>
                <w:szCs w:val="24"/>
                <w:lang w:eastAsia="ar-SA"/>
              </w:rPr>
            </w:pPr>
            <w:r w:rsidRPr="00FE0352">
              <w:rPr>
                <w:rFonts w:cs="Arial"/>
                <w:szCs w:val="24"/>
                <w:lang w:eastAsia="ar-SA"/>
              </w:rPr>
              <w:t>Klasse</w:t>
            </w:r>
            <w:r w:rsidR="006D2C5B">
              <w:rPr>
                <w:rFonts w:cs="Arial"/>
                <w:szCs w:val="24"/>
                <w:lang w:eastAsia="ar-SA"/>
              </w:rPr>
              <w:t xml:space="preserve"> &amp; </w:t>
            </w:r>
            <w:r w:rsidRPr="00170025">
              <w:rPr>
                <w:rFonts w:cs="Arial"/>
                <w:szCs w:val="24"/>
                <w:lang w:eastAsia="ar-SA"/>
              </w:rPr>
              <w:t>Kurs</w:t>
            </w:r>
            <w:r w:rsidRPr="00FE0352">
              <w:rPr>
                <w:rFonts w:cs="Arial"/>
                <w:szCs w:val="24"/>
                <w:lang w:eastAsia="ar-SA"/>
              </w:rPr>
              <w:t>:</w:t>
            </w:r>
          </w:p>
        </w:tc>
        <w:tc>
          <w:tcPr>
            <w:tcW w:w="5800" w:type="dxa"/>
            <w:tcBorders>
              <w:top w:val="single" w:sz="4" w:space="0" w:color="auto"/>
              <w:left w:val="nil"/>
              <w:bottom w:val="single" w:sz="4" w:space="0" w:color="auto"/>
              <w:right w:val="nil"/>
            </w:tcBorders>
            <w:vAlign w:val="center"/>
            <w:hideMark/>
          </w:tcPr>
          <w:p w14:paraId="3803AC24" w14:textId="77777777" w:rsidR="00E464A2" w:rsidRPr="00FE0352" w:rsidRDefault="00E464A2" w:rsidP="00712AA3">
            <w:pPr>
              <w:suppressAutoHyphens/>
              <w:jc w:val="left"/>
              <w:rPr>
                <w:rFonts w:cs="Arial"/>
                <w:szCs w:val="24"/>
                <w:lang w:eastAsia="ar-SA"/>
              </w:rPr>
            </w:pPr>
          </w:p>
        </w:tc>
      </w:tr>
      <w:tr w:rsidR="00E464A2" w:rsidRPr="00FE0352" w14:paraId="2B494A99" w14:textId="77777777" w:rsidTr="00712AA3">
        <w:trPr>
          <w:trHeight w:val="680"/>
        </w:trPr>
        <w:tc>
          <w:tcPr>
            <w:tcW w:w="3256" w:type="dxa"/>
            <w:vAlign w:val="center"/>
            <w:hideMark/>
          </w:tcPr>
          <w:p w14:paraId="275EE386" w14:textId="0FC7CBD8" w:rsidR="00E464A2" w:rsidRPr="00FE0352" w:rsidRDefault="00A51C25" w:rsidP="00712AA3">
            <w:pPr>
              <w:suppressAutoHyphens/>
              <w:jc w:val="left"/>
              <w:rPr>
                <w:rFonts w:cs="Arial"/>
                <w:szCs w:val="24"/>
                <w:lang w:eastAsia="ar-SA"/>
              </w:rPr>
            </w:pPr>
            <w:r>
              <w:rPr>
                <w:rFonts w:cs="Arial"/>
                <w:szCs w:val="24"/>
                <w:lang w:eastAsia="ar-SA"/>
              </w:rPr>
              <w:t>Schriftliche Arbeit</w:t>
            </w:r>
            <w:r w:rsidR="008B3539">
              <w:rPr>
                <w:rFonts w:cs="Arial"/>
                <w:szCs w:val="24"/>
                <w:lang w:eastAsia="ar-SA"/>
              </w:rPr>
              <w:t xml:space="preserve"> </w:t>
            </w:r>
            <w:r w:rsidR="00E464A2" w:rsidRPr="00FE0352">
              <w:rPr>
                <w:rFonts w:cs="Arial"/>
                <w:szCs w:val="24"/>
                <w:lang w:eastAsia="ar-SA"/>
              </w:rPr>
              <w:t>Nr.:</w:t>
            </w:r>
          </w:p>
        </w:tc>
        <w:tc>
          <w:tcPr>
            <w:tcW w:w="5800" w:type="dxa"/>
            <w:tcBorders>
              <w:top w:val="single" w:sz="4" w:space="0" w:color="auto"/>
              <w:left w:val="nil"/>
              <w:bottom w:val="single" w:sz="4" w:space="0" w:color="auto"/>
              <w:right w:val="nil"/>
            </w:tcBorders>
            <w:vAlign w:val="center"/>
            <w:hideMark/>
          </w:tcPr>
          <w:p w14:paraId="7E4B56AE" w14:textId="77777777" w:rsidR="00E464A2" w:rsidRPr="00FE0352" w:rsidRDefault="00E464A2" w:rsidP="00712AA3">
            <w:pPr>
              <w:suppressAutoHyphens/>
              <w:jc w:val="left"/>
              <w:rPr>
                <w:rFonts w:cs="Arial"/>
                <w:szCs w:val="24"/>
                <w:lang w:eastAsia="ar-SA"/>
              </w:rPr>
            </w:pPr>
          </w:p>
        </w:tc>
      </w:tr>
    </w:tbl>
    <w:p w14:paraId="61C3E671" w14:textId="77777777" w:rsidR="002E0CA5" w:rsidRPr="009A2771" w:rsidRDefault="002E0CA5" w:rsidP="002E0CA5">
      <w:pPr>
        <w:jc w:val="left"/>
        <w:rPr>
          <w:rFonts w:eastAsiaTheme="minorHAnsi" w:cs="Arial"/>
          <w:b/>
          <w:bCs/>
          <w:sz w:val="36"/>
          <w:szCs w:val="24"/>
          <w:lang w:eastAsia="en-US"/>
        </w:rPr>
      </w:pPr>
    </w:p>
    <w:tbl>
      <w:tblPr>
        <w:tblStyle w:val="Tabellenraster"/>
        <w:tblW w:w="0" w:type="auto"/>
        <w:tblLook w:val="04A0" w:firstRow="1" w:lastRow="0" w:firstColumn="1" w:lastColumn="0" w:noHBand="0" w:noVBand="1"/>
      </w:tblPr>
      <w:tblGrid>
        <w:gridCol w:w="912"/>
        <w:gridCol w:w="998"/>
        <w:gridCol w:w="1221"/>
        <w:gridCol w:w="3644"/>
        <w:gridCol w:w="2283"/>
      </w:tblGrid>
      <w:tr w:rsidR="009A2771" w:rsidRPr="009A2771" w14:paraId="19D815F9" w14:textId="77777777" w:rsidTr="002A093C">
        <w:trPr>
          <w:trHeight w:val="20"/>
        </w:trPr>
        <w:tc>
          <w:tcPr>
            <w:tcW w:w="912" w:type="dxa"/>
            <w:tcBorders>
              <w:top w:val="single" w:sz="4" w:space="0" w:color="auto"/>
              <w:left w:val="single" w:sz="4" w:space="0" w:color="auto"/>
              <w:bottom w:val="single" w:sz="4" w:space="0" w:color="auto"/>
              <w:right w:val="single" w:sz="4" w:space="0" w:color="auto"/>
            </w:tcBorders>
            <w:shd w:val="clear" w:color="auto" w:fill="E6E6E6" w:themeFill="background1" w:themeFillShade="E6"/>
            <w:vAlign w:val="center"/>
            <w:hideMark/>
          </w:tcPr>
          <w:p w14:paraId="34B0CAEC" w14:textId="77777777" w:rsidR="009A2771" w:rsidRPr="009A2771" w:rsidRDefault="009A2771" w:rsidP="009A2771">
            <w:pPr>
              <w:spacing w:before="120" w:after="120"/>
              <w:jc w:val="center"/>
              <w:rPr>
                <w:rFonts w:eastAsiaTheme="minorHAnsi" w:cs="Arial"/>
                <w:b/>
                <w:bCs/>
                <w:sz w:val="20"/>
                <w:lang w:eastAsia="en-US"/>
              </w:rPr>
            </w:pPr>
            <w:r w:rsidRPr="009A2771">
              <w:rPr>
                <w:rFonts w:eastAsiaTheme="minorHAnsi" w:cs="Arial"/>
                <w:b/>
                <w:bCs/>
                <w:sz w:val="20"/>
                <w:lang w:eastAsia="en-US"/>
              </w:rPr>
              <w:t>Nr.</w:t>
            </w:r>
          </w:p>
        </w:tc>
        <w:tc>
          <w:tcPr>
            <w:tcW w:w="998" w:type="dxa"/>
            <w:tcBorders>
              <w:top w:val="single" w:sz="4" w:space="0" w:color="auto"/>
              <w:left w:val="single" w:sz="4" w:space="0" w:color="auto"/>
              <w:bottom w:val="single" w:sz="4" w:space="0" w:color="auto"/>
              <w:right w:val="single" w:sz="4" w:space="0" w:color="auto"/>
            </w:tcBorders>
            <w:shd w:val="clear" w:color="auto" w:fill="E6E6E6" w:themeFill="background1" w:themeFillShade="E6"/>
            <w:vAlign w:val="center"/>
            <w:hideMark/>
          </w:tcPr>
          <w:p w14:paraId="7D6599A5" w14:textId="77777777" w:rsidR="009A2771" w:rsidRPr="009A2771" w:rsidRDefault="009A2771" w:rsidP="009A2771">
            <w:pPr>
              <w:spacing w:before="120" w:after="120"/>
              <w:jc w:val="center"/>
              <w:rPr>
                <w:rFonts w:eastAsiaTheme="minorHAnsi" w:cs="Arial"/>
                <w:b/>
                <w:bCs/>
                <w:sz w:val="20"/>
                <w:lang w:eastAsia="en-US"/>
              </w:rPr>
            </w:pPr>
            <w:r w:rsidRPr="009A2771">
              <w:rPr>
                <w:rFonts w:eastAsiaTheme="minorHAnsi" w:cs="Arial"/>
                <w:b/>
                <w:bCs/>
                <w:sz w:val="20"/>
                <w:lang w:eastAsia="en-US"/>
              </w:rPr>
              <w:t>Max. Punkte</w:t>
            </w:r>
          </w:p>
        </w:tc>
        <w:tc>
          <w:tcPr>
            <w:tcW w:w="1221" w:type="dxa"/>
            <w:tcBorders>
              <w:top w:val="single" w:sz="4" w:space="0" w:color="auto"/>
              <w:left w:val="single" w:sz="4" w:space="0" w:color="auto"/>
              <w:bottom w:val="single" w:sz="4" w:space="0" w:color="auto"/>
              <w:right w:val="single" w:sz="4" w:space="0" w:color="auto"/>
            </w:tcBorders>
            <w:shd w:val="clear" w:color="auto" w:fill="E6E6E6" w:themeFill="background1" w:themeFillShade="E6"/>
            <w:vAlign w:val="center"/>
            <w:hideMark/>
          </w:tcPr>
          <w:p w14:paraId="3DC44DF2" w14:textId="77777777" w:rsidR="009A2771" w:rsidRPr="009A2771" w:rsidRDefault="009A2771" w:rsidP="009A2771">
            <w:pPr>
              <w:spacing w:before="120" w:after="120"/>
              <w:jc w:val="center"/>
              <w:rPr>
                <w:rFonts w:eastAsiaTheme="minorHAnsi" w:cs="Arial"/>
                <w:b/>
                <w:bCs/>
                <w:sz w:val="20"/>
                <w:lang w:eastAsia="en-US"/>
              </w:rPr>
            </w:pPr>
            <w:r w:rsidRPr="009A2771">
              <w:rPr>
                <w:rFonts w:eastAsiaTheme="minorHAnsi" w:cs="Arial"/>
                <w:b/>
                <w:bCs/>
                <w:sz w:val="20"/>
                <w:lang w:eastAsia="en-US"/>
              </w:rPr>
              <w:t>Erreichte Punkte</w:t>
            </w:r>
          </w:p>
        </w:tc>
        <w:tc>
          <w:tcPr>
            <w:tcW w:w="3644" w:type="dxa"/>
            <w:tcBorders>
              <w:top w:val="single" w:sz="4" w:space="0" w:color="auto"/>
              <w:left w:val="single" w:sz="4" w:space="0" w:color="auto"/>
              <w:bottom w:val="single" w:sz="4" w:space="0" w:color="auto"/>
              <w:right w:val="single" w:sz="4" w:space="0" w:color="auto"/>
            </w:tcBorders>
            <w:shd w:val="clear" w:color="auto" w:fill="E6E6E6" w:themeFill="background1" w:themeFillShade="E6"/>
            <w:vAlign w:val="center"/>
            <w:hideMark/>
          </w:tcPr>
          <w:p w14:paraId="2EEF1242" w14:textId="77777777" w:rsidR="009A2771" w:rsidRPr="009A2771" w:rsidRDefault="009A2771" w:rsidP="009A2771">
            <w:pPr>
              <w:spacing w:before="120" w:after="120"/>
              <w:jc w:val="left"/>
              <w:rPr>
                <w:rFonts w:eastAsiaTheme="minorHAnsi" w:cs="Arial"/>
                <w:b/>
                <w:bCs/>
                <w:sz w:val="20"/>
                <w:lang w:eastAsia="en-US"/>
              </w:rPr>
            </w:pPr>
            <w:r w:rsidRPr="009A2771">
              <w:rPr>
                <w:rFonts w:eastAsiaTheme="minorHAnsi" w:cs="Arial"/>
                <w:b/>
                <w:bCs/>
                <w:sz w:val="20"/>
                <w:lang w:eastAsia="en-US"/>
              </w:rPr>
              <w:t>Erwartete Kompetenzen</w:t>
            </w:r>
          </w:p>
        </w:tc>
        <w:tc>
          <w:tcPr>
            <w:tcW w:w="2283" w:type="dxa"/>
            <w:tcBorders>
              <w:top w:val="single" w:sz="4" w:space="0" w:color="auto"/>
              <w:left w:val="single" w:sz="4" w:space="0" w:color="auto"/>
              <w:bottom w:val="single" w:sz="4" w:space="0" w:color="auto"/>
              <w:right w:val="single" w:sz="4" w:space="0" w:color="auto"/>
            </w:tcBorders>
            <w:shd w:val="clear" w:color="auto" w:fill="E6E6E6" w:themeFill="background1" w:themeFillShade="E6"/>
            <w:vAlign w:val="center"/>
            <w:hideMark/>
          </w:tcPr>
          <w:p w14:paraId="249C438C" w14:textId="77777777" w:rsidR="009A2771" w:rsidRPr="009A2771" w:rsidRDefault="009A2771" w:rsidP="009A2771">
            <w:pPr>
              <w:spacing w:before="120" w:after="120"/>
              <w:jc w:val="center"/>
              <w:rPr>
                <w:rFonts w:eastAsiaTheme="minorHAnsi" w:cs="Arial"/>
                <w:b/>
                <w:bCs/>
                <w:sz w:val="20"/>
                <w:lang w:eastAsia="en-US"/>
              </w:rPr>
            </w:pPr>
            <w:r w:rsidRPr="009A2771">
              <w:rPr>
                <w:rFonts w:eastAsiaTheme="minorHAnsi" w:cs="Arial"/>
                <w:b/>
                <w:bCs/>
                <w:sz w:val="20"/>
                <w:lang w:eastAsia="en-US"/>
              </w:rPr>
              <w:t>Förderempfehlung</w:t>
            </w:r>
          </w:p>
        </w:tc>
      </w:tr>
      <w:tr w:rsidR="009A2771" w:rsidRPr="009A2771" w14:paraId="40EEF8F6" w14:textId="77777777" w:rsidTr="009A2771">
        <w:trPr>
          <w:trHeight w:val="1304"/>
        </w:trPr>
        <w:tc>
          <w:tcPr>
            <w:tcW w:w="912" w:type="dxa"/>
            <w:tcBorders>
              <w:top w:val="single" w:sz="4" w:space="0" w:color="auto"/>
              <w:left w:val="single" w:sz="4" w:space="0" w:color="auto"/>
              <w:bottom w:val="single" w:sz="4" w:space="0" w:color="auto"/>
              <w:right w:val="single" w:sz="4" w:space="0" w:color="auto"/>
            </w:tcBorders>
            <w:vAlign w:val="center"/>
            <w:hideMark/>
          </w:tcPr>
          <w:p w14:paraId="78A50701" w14:textId="70896623" w:rsidR="009A2771" w:rsidRPr="009A2771" w:rsidRDefault="009A2771" w:rsidP="009A2771">
            <w:pPr>
              <w:spacing w:before="120" w:after="120"/>
              <w:jc w:val="center"/>
              <w:rPr>
                <w:rFonts w:eastAsiaTheme="minorHAnsi" w:cs="Arial"/>
                <w:sz w:val="20"/>
                <w:lang w:eastAsia="en-US"/>
              </w:rPr>
            </w:pPr>
            <w:r w:rsidRPr="00873756">
              <w:rPr>
                <w:rFonts w:eastAsiaTheme="minorHAnsi" w:cs="Arial"/>
                <w:sz w:val="20"/>
                <w:lang w:eastAsia="en-US"/>
              </w:rPr>
              <w:t>1</w:t>
            </w:r>
          </w:p>
        </w:tc>
        <w:tc>
          <w:tcPr>
            <w:tcW w:w="998" w:type="dxa"/>
            <w:tcBorders>
              <w:top w:val="single" w:sz="4" w:space="0" w:color="auto"/>
              <w:left w:val="single" w:sz="4" w:space="0" w:color="auto"/>
              <w:bottom w:val="single" w:sz="4" w:space="0" w:color="auto"/>
              <w:right w:val="single" w:sz="4" w:space="0" w:color="auto"/>
            </w:tcBorders>
            <w:vAlign w:val="center"/>
            <w:hideMark/>
          </w:tcPr>
          <w:p w14:paraId="6E0AAA72" w14:textId="62204187" w:rsidR="009A2771" w:rsidRPr="009A2771" w:rsidRDefault="009A2771" w:rsidP="009A2771">
            <w:pPr>
              <w:spacing w:before="120" w:after="120"/>
              <w:jc w:val="center"/>
              <w:rPr>
                <w:rFonts w:eastAsiaTheme="minorHAnsi" w:cs="Arial"/>
                <w:sz w:val="20"/>
                <w:lang w:eastAsia="en-US"/>
              </w:rPr>
            </w:pPr>
          </w:p>
        </w:tc>
        <w:tc>
          <w:tcPr>
            <w:tcW w:w="1221" w:type="dxa"/>
            <w:tcBorders>
              <w:top w:val="single" w:sz="4" w:space="0" w:color="auto"/>
              <w:left w:val="single" w:sz="4" w:space="0" w:color="auto"/>
              <w:bottom w:val="single" w:sz="4" w:space="0" w:color="auto"/>
              <w:right w:val="single" w:sz="4" w:space="0" w:color="auto"/>
            </w:tcBorders>
            <w:vAlign w:val="center"/>
          </w:tcPr>
          <w:p w14:paraId="2A39DC90" w14:textId="77777777" w:rsidR="009A2771" w:rsidRPr="009A2771" w:rsidRDefault="009A2771" w:rsidP="009A2771">
            <w:pPr>
              <w:spacing w:before="120" w:after="120"/>
              <w:jc w:val="center"/>
              <w:rPr>
                <w:rFonts w:eastAsiaTheme="minorHAnsi" w:cs="Arial"/>
                <w:sz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CF519D" w14:textId="77777777" w:rsidR="009A2771" w:rsidRPr="009A2771" w:rsidRDefault="009A2771" w:rsidP="009A2771">
            <w:pPr>
              <w:jc w:val="left"/>
              <w:rPr>
                <w:rFonts w:eastAsiaTheme="minorHAnsi" w:cs="Arial"/>
                <w:sz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47AAA96" w14:textId="77777777" w:rsidR="009A2771" w:rsidRPr="009A2771" w:rsidRDefault="009A2771" w:rsidP="009A2771">
            <w:pPr>
              <w:jc w:val="left"/>
              <w:rPr>
                <w:rFonts w:eastAsiaTheme="minorHAnsi" w:cs="Arial"/>
                <w:sz w:val="20"/>
                <w:lang w:eastAsia="en-US"/>
              </w:rPr>
            </w:pPr>
          </w:p>
        </w:tc>
      </w:tr>
    </w:tbl>
    <w:p w14:paraId="5AA19D4F" w14:textId="77777777" w:rsidR="00395249" w:rsidRDefault="00395249" w:rsidP="009A2771">
      <w:pPr>
        <w:jc w:val="left"/>
        <w:rPr>
          <w:rFonts w:asciiTheme="minorHAnsi" w:eastAsiaTheme="minorHAnsi" w:hAnsiTheme="minorHAnsi" w:cstheme="minorBidi"/>
          <w:b/>
          <w:sz w:val="28"/>
          <w:szCs w:val="24"/>
          <w:lang w:eastAsia="en-US"/>
        </w:rPr>
      </w:pPr>
    </w:p>
    <w:p w14:paraId="181A01D1" w14:textId="2232F3B2" w:rsidR="00395249" w:rsidRDefault="003C2C5E" w:rsidP="009A2771">
      <w:pPr>
        <w:jc w:val="left"/>
        <w:rPr>
          <w:rFonts w:asciiTheme="minorHAnsi" w:eastAsiaTheme="minorHAnsi" w:hAnsiTheme="minorHAnsi" w:cstheme="minorBidi"/>
          <w:b/>
          <w:sz w:val="28"/>
          <w:szCs w:val="24"/>
          <w:lang w:eastAsia="en-US"/>
        </w:rPr>
      </w:pPr>
      <w:r>
        <w:rPr>
          <w:rFonts w:asciiTheme="minorHAnsi" w:eastAsiaTheme="minorHAnsi" w:hAnsiTheme="minorHAnsi" w:cstheme="minorBidi"/>
          <w:b/>
          <w:sz w:val="28"/>
          <w:szCs w:val="24"/>
          <w:lang w:eastAsia="en-US"/>
        </w:rPr>
        <w:t>Kommentar der Lehrkraft:</w:t>
      </w:r>
    </w:p>
    <w:p w14:paraId="5B9790A7" w14:textId="77777777" w:rsidR="00395249" w:rsidRDefault="00395249" w:rsidP="00712AA3">
      <w:pPr>
        <w:pBdr>
          <w:bottom w:val="single" w:sz="4" w:space="1" w:color="000000" w:themeColor="text1"/>
          <w:between w:val="single" w:sz="4" w:space="1" w:color="000000" w:themeColor="text1"/>
        </w:pBdr>
        <w:suppressAutoHyphens/>
        <w:jc w:val="left"/>
        <w:rPr>
          <w:rFonts w:cs="Arial"/>
          <w:sz w:val="44"/>
          <w:szCs w:val="28"/>
          <w:lang w:eastAsia="ar-SA"/>
        </w:rPr>
      </w:pPr>
    </w:p>
    <w:p w14:paraId="60952E5F" w14:textId="77777777" w:rsidR="00395249" w:rsidRPr="00FE0352" w:rsidRDefault="00395249" w:rsidP="00712AA3">
      <w:pPr>
        <w:pBdr>
          <w:bottom w:val="single" w:sz="4" w:space="1" w:color="000000" w:themeColor="text1"/>
          <w:between w:val="single" w:sz="4" w:space="1" w:color="000000" w:themeColor="text1"/>
        </w:pBdr>
        <w:suppressAutoHyphens/>
        <w:jc w:val="left"/>
        <w:rPr>
          <w:rFonts w:cs="Arial"/>
          <w:sz w:val="44"/>
          <w:szCs w:val="28"/>
          <w:lang w:eastAsia="ar-SA"/>
        </w:rPr>
      </w:pPr>
    </w:p>
    <w:p w14:paraId="3AC46C45" w14:textId="77777777" w:rsidR="00395249" w:rsidRDefault="00395249" w:rsidP="009A2771">
      <w:pPr>
        <w:jc w:val="left"/>
        <w:rPr>
          <w:rFonts w:asciiTheme="minorHAnsi" w:eastAsiaTheme="minorHAnsi" w:hAnsiTheme="minorHAnsi" w:cstheme="minorBidi"/>
          <w:b/>
          <w:sz w:val="28"/>
          <w:szCs w:val="24"/>
          <w:lang w:eastAsia="en-US"/>
        </w:rPr>
      </w:pPr>
    </w:p>
    <w:p w14:paraId="52956854" w14:textId="77777777" w:rsidR="00EC10CB" w:rsidRPr="003C2C5E" w:rsidRDefault="00EC10CB" w:rsidP="00712AA3">
      <w:pPr>
        <w:suppressAutoHyphens/>
        <w:jc w:val="left"/>
        <w:rPr>
          <w:rFonts w:cs="Arial"/>
          <w:b/>
          <w:bCs/>
          <w:sz w:val="28"/>
          <w:szCs w:val="28"/>
          <w:lang w:eastAsia="ar-SA"/>
        </w:rPr>
      </w:pPr>
      <w:r w:rsidRPr="003C2C5E">
        <w:rPr>
          <w:rFonts w:cs="Arial"/>
          <w:b/>
          <w:bCs/>
          <w:sz w:val="28"/>
          <w:szCs w:val="28"/>
          <w:lang w:eastAsia="ar-SA"/>
        </w:rPr>
        <w:t>Bewertungsraster</w:t>
      </w:r>
    </w:p>
    <w:p w14:paraId="48D03069" w14:textId="77777777" w:rsidR="00EC10CB" w:rsidRPr="00436885" w:rsidRDefault="00EC10CB" w:rsidP="00712AA3">
      <w:pPr>
        <w:suppressAutoHyphens/>
        <w:jc w:val="left"/>
        <w:rPr>
          <w:rFonts w:cs="Arial"/>
          <w:b/>
          <w:bCs/>
          <w:szCs w:val="24"/>
          <w:lang w:eastAsia="ar-SA"/>
        </w:rPr>
      </w:pPr>
    </w:p>
    <w:tbl>
      <w:tblPr>
        <w:tblStyle w:val="Tabellenraster"/>
        <w:tblW w:w="0" w:type="auto"/>
        <w:tblInd w:w="-5" w:type="dxa"/>
        <w:tblLook w:val="04A0" w:firstRow="1" w:lastRow="0" w:firstColumn="1" w:lastColumn="0" w:noHBand="0" w:noVBand="1"/>
      </w:tblPr>
      <w:tblGrid>
        <w:gridCol w:w="1416"/>
        <w:gridCol w:w="1393"/>
        <w:gridCol w:w="1569"/>
        <w:gridCol w:w="1567"/>
        <w:gridCol w:w="1546"/>
        <w:gridCol w:w="1572"/>
      </w:tblGrid>
      <w:tr w:rsidR="00EC10CB" w:rsidRPr="00C91AC1" w14:paraId="470C1F64" w14:textId="77777777" w:rsidTr="00712AA3">
        <w:trPr>
          <w:trHeight w:val="283"/>
        </w:trPr>
        <w:tc>
          <w:tcPr>
            <w:tcW w:w="1741" w:type="dxa"/>
            <w:tcBorders>
              <w:top w:val="single" w:sz="4" w:space="0" w:color="auto"/>
              <w:left w:val="single" w:sz="4" w:space="0" w:color="auto"/>
              <w:bottom w:val="single" w:sz="4" w:space="0" w:color="auto"/>
              <w:right w:val="single" w:sz="4" w:space="0" w:color="auto"/>
            </w:tcBorders>
            <w:vAlign w:val="center"/>
            <w:hideMark/>
          </w:tcPr>
          <w:p w14:paraId="75DE1A70" w14:textId="77777777" w:rsidR="00EC10CB" w:rsidRPr="00C91AC1" w:rsidRDefault="00EC10CB" w:rsidP="00712AA3">
            <w:pPr>
              <w:tabs>
                <w:tab w:val="center" w:pos="4536"/>
                <w:tab w:val="right" w:pos="9072"/>
              </w:tabs>
              <w:jc w:val="center"/>
              <w:rPr>
                <w:rFonts w:eastAsiaTheme="minorHAnsi" w:cs="Arial"/>
                <w:sz w:val="16"/>
                <w:szCs w:val="16"/>
                <w:lang w:eastAsia="en-US"/>
              </w:rPr>
            </w:pPr>
            <w:r w:rsidRPr="00C91AC1">
              <w:rPr>
                <w:rFonts w:eastAsiaTheme="minorHAnsi" w:cs="Arial"/>
                <w:sz w:val="16"/>
                <w:szCs w:val="16"/>
                <w:lang w:eastAsia="en-US"/>
              </w:rPr>
              <w:t>sehr gut (1)</w:t>
            </w:r>
          </w:p>
        </w:tc>
        <w:tc>
          <w:tcPr>
            <w:tcW w:w="1741" w:type="dxa"/>
            <w:tcBorders>
              <w:top w:val="single" w:sz="4" w:space="0" w:color="auto"/>
              <w:left w:val="single" w:sz="4" w:space="0" w:color="auto"/>
              <w:bottom w:val="single" w:sz="4" w:space="0" w:color="auto"/>
              <w:right w:val="single" w:sz="4" w:space="0" w:color="auto"/>
            </w:tcBorders>
            <w:vAlign w:val="center"/>
            <w:hideMark/>
          </w:tcPr>
          <w:p w14:paraId="64A922E9" w14:textId="77777777" w:rsidR="00EC10CB" w:rsidRPr="00C91AC1" w:rsidRDefault="00EC10CB" w:rsidP="00712AA3">
            <w:pPr>
              <w:tabs>
                <w:tab w:val="center" w:pos="4536"/>
                <w:tab w:val="right" w:pos="9072"/>
              </w:tabs>
              <w:jc w:val="center"/>
              <w:rPr>
                <w:rFonts w:eastAsiaTheme="minorHAnsi" w:cs="Arial"/>
                <w:sz w:val="16"/>
                <w:szCs w:val="16"/>
                <w:lang w:eastAsia="en-US"/>
              </w:rPr>
            </w:pPr>
            <w:r w:rsidRPr="00C91AC1">
              <w:rPr>
                <w:rFonts w:eastAsiaTheme="minorHAnsi" w:cs="Arial"/>
                <w:sz w:val="16"/>
                <w:szCs w:val="16"/>
                <w:lang w:eastAsia="en-US"/>
              </w:rPr>
              <w:t>gut (2)</w:t>
            </w:r>
          </w:p>
        </w:tc>
        <w:tc>
          <w:tcPr>
            <w:tcW w:w="1742" w:type="dxa"/>
            <w:tcBorders>
              <w:top w:val="single" w:sz="4" w:space="0" w:color="auto"/>
              <w:left w:val="single" w:sz="4" w:space="0" w:color="auto"/>
              <w:bottom w:val="single" w:sz="4" w:space="0" w:color="auto"/>
              <w:right w:val="single" w:sz="4" w:space="0" w:color="auto"/>
            </w:tcBorders>
            <w:vAlign w:val="center"/>
            <w:hideMark/>
          </w:tcPr>
          <w:p w14:paraId="47AD37F6" w14:textId="77777777" w:rsidR="00EC10CB" w:rsidRPr="00C91AC1" w:rsidRDefault="00EC10CB" w:rsidP="00712AA3">
            <w:pPr>
              <w:tabs>
                <w:tab w:val="center" w:pos="4536"/>
                <w:tab w:val="right" w:pos="9072"/>
              </w:tabs>
              <w:jc w:val="center"/>
              <w:rPr>
                <w:rFonts w:eastAsiaTheme="minorHAnsi" w:cs="Arial"/>
                <w:sz w:val="16"/>
                <w:szCs w:val="16"/>
                <w:lang w:eastAsia="en-US"/>
              </w:rPr>
            </w:pPr>
            <w:r w:rsidRPr="00C91AC1">
              <w:rPr>
                <w:rFonts w:eastAsiaTheme="minorHAnsi" w:cs="Arial"/>
                <w:sz w:val="16"/>
                <w:szCs w:val="16"/>
                <w:lang w:eastAsia="en-US"/>
              </w:rPr>
              <w:t>befriedigend (3)</w:t>
            </w:r>
          </w:p>
        </w:tc>
        <w:tc>
          <w:tcPr>
            <w:tcW w:w="1742" w:type="dxa"/>
            <w:tcBorders>
              <w:top w:val="single" w:sz="4" w:space="0" w:color="auto"/>
              <w:left w:val="single" w:sz="4" w:space="0" w:color="auto"/>
              <w:bottom w:val="single" w:sz="4" w:space="0" w:color="auto"/>
              <w:right w:val="single" w:sz="4" w:space="0" w:color="auto"/>
            </w:tcBorders>
            <w:vAlign w:val="center"/>
            <w:hideMark/>
          </w:tcPr>
          <w:p w14:paraId="5B48A0BF" w14:textId="77777777" w:rsidR="00EC10CB" w:rsidRPr="00C91AC1" w:rsidRDefault="00EC10CB" w:rsidP="00712AA3">
            <w:pPr>
              <w:tabs>
                <w:tab w:val="center" w:pos="4536"/>
                <w:tab w:val="right" w:pos="9072"/>
              </w:tabs>
              <w:jc w:val="center"/>
              <w:rPr>
                <w:rFonts w:eastAsiaTheme="minorHAnsi" w:cs="Arial"/>
                <w:sz w:val="16"/>
                <w:szCs w:val="16"/>
                <w:lang w:eastAsia="en-US"/>
              </w:rPr>
            </w:pPr>
            <w:r w:rsidRPr="00C91AC1">
              <w:rPr>
                <w:rFonts w:eastAsiaTheme="minorHAnsi" w:cs="Arial"/>
                <w:sz w:val="16"/>
                <w:szCs w:val="16"/>
                <w:lang w:eastAsia="en-US"/>
              </w:rPr>
              <w:t>ausreichend (4)</w:t>
            </w:r>
          </w:p>
        </w:tc>
        <w:tc>
          <w:tcPr>
            <w:tcW w:w="1742" w:type="dxa"/>
            <w:tcBorders>
              <w:top w:val="single" w:sz="4" w:space="0" w:color="auto"/>
              <w:left w:val="single" w:sz="4" w:space="0" w:color="auto"/>
              <w:bottom w:val="single" w:sz="4" w:space="0" w:color="auto"/>
              <w:right w:val="single" w:sz="4" w:space="0" w:color="auto"/>
            </w:tcBorders>
            <w:vAlign w:val="center"/>
            <w:hideMark/>
          </w:tcPr>
          <w:p w14:paraId="0C4BAB10" w14:textId="77777777" w:rsidR="00EC10CB" w:rsidRPr="00C91AC1" w:rsidRDefault="00EC10CB" w:rsidP="00712AA3">
            <w:pPr>
              <w:tabs>
                <w:tab w:val="center" w:pos="4536"/>
                <w:tab w:val="right" w:pos="9072"/>
              </w:tabs>
              <w:jc w:val="center"/>
              <w:rPr>
                <w:rFonts w:eastAsiaTheme="minorHAnsi" w:cs="Arial"/>
                <w:sz w:val="16"/>
                <w:szCs w:val="16"/>
                <w:lang w:eastAsia="en-US"/>
              </w:rPr>
            </w:pPr>
            <w:r w:rsidRPr="00C91AC1">
              <w:rPr>
                <w:rFonts w:eastAsiaTheme="minorHAnsi" w:cs="Arial"/>
                <w:sz w:val="16"/>
                <w:szCs w:val="16"/>
                <w:lang w:eastAsia="en-US"/>
              </w:rPr>
              <w:t>mangelhaft (5)</w:t>
            </w:r>
          </w:p>
        </w:tc>
        <w:tc>
          <w:tcPr>
            <w:tcW w:w="1742" w:type="dxa"/>
            <w:tcBorders>
              <w:top w:val="single" w:sz="4" w:space="0" w:color="auto"/>
              <w:left w:val="single" w:sz="4" w:space="0" w:color="auto"/>
              <w:bottom w:val="single" w:sz="4" w:space="0" w:color="auto"/>
              <w:right w:val="single" w:sz="4" w:space="0" w:color="auto"/>
            </w:tcBorders>
            <w:vAlign w:val="center"/>
            <w:hideMark/>
          </w:tcPr>
          <w:p w14:paraId="4DEE38F6" w14:textId="77777777" w:rsidR="00EC10CB" w:rsidRPr="00C91AC1" w:rsidRDefault="00EC10CB" w:rsidP="00712AA3">
            <w:pPr>
              <w:tabs>
                <w:tab w:val="center" w:pos="4536"/>
                <w:tab w:val="right" w:pos="9072"/>
              </w:tabs>
              <w:jc w:val="center"/>
              <w:rPr>
                <w:rFonts w:eastAsiaTheme="minorHAnsi" w:cs="Arial"/>
                <w:sz w:val="16"/>
                <w:szCs w:val="16"/>
                <w:lang w:eastAsia="en-US"/>
              </w:rPr>
            </w:pPr>
            <w:r w:rsidRPr="00C91AC1">
              <w:rPr>
                <w:rFonts w:eastAsiaTheme="minorHAnsi" w:cs="Arial"/>
                <w:sz w:val="16"/>
                <w:szCs w:val="16"/>
                <w:lang w:eastAsia="en-US"/>
              </w:rPr>
              <w:t>ungenügend (6)</w:t>
            </w:r>
          </w:p>
        </w:tc>
      </w:tr>
      <w:tr w:rsidR="00EC10CB" w:rsidRPr="00C91AC1" w14:paraId="419F1909" w14:textId="77777777" w:rsidTr="00712AA3">
        <w:trPr>
          <w:trHeight w:val="283"/>
        </w:trPr>
        <w:tc>
          <w:tcPr>
            <w:tcW w:w="1741" w:type="dxa"/>
            <w:tcBorders>
              <w:top w:val="single" w:sz="4" w:space="0" w:color="auto"/>
              <w:left w:val="single" w:sz="4" w:space="0" w:color="auto"/>
              <w:bottom w:val="single" w:sz="4" w:space="0" w:color="auto"/>
              <w:right w:val="single" w:sz="4" w:space="0" w:color="auto"/>
            </w:tcBorders>
            <w:vAlign w:val="center"/>
            <w:hideMark/>
          </w:tcPr>
          <w:p w14:paraId="371D19FE" w14:textId="77777777" w:rsidR="00EC10CB" w:rsidRPr="00C91AC1" w:rsidRDefault="00EC10CB" w:rsidP="00712AA3">
            <w:pPr>
              <w:tabs>
                <w:tab w:val="center" w:pos="4536"/>
                <w:tab w:val="right" w:pos="9072"/>
              </w:tabs>
              <w:jc w:val="center"/>
              <w:rPr>
                <w:rFonts w:eastAsiaTheme="minorHAnsi" w:cs="Arial"/>
                <w:sz w:val="16"/>
                <w:szCs w:val="16"/>
                <w:lang w:eastAsia="en-US"/>
              </w:rPr>
            </w:pPr>
            <w:r w:rsidRPr="00C91AC1">
              <w:rPr>
                <w:rFonts w:eastAsiaTheme="minorHAnsi" w:cs="Arial"/>
                <w:sz w:val="16"/>
                <w:szCs w:val="16"/>
                <w:lang w:eastAsia="en-US"/>
              </w:rPr>
              <w:t xml:space="preserve">≥ </w:t>
            </w:r>
            <w:r w:rsidRPr="00436885">
              <w:rPr>
                <w:rFonts w:eastAsiaTheme="minorHAnsi" w:cs="Arial"/>
                <w:sz w:val="16"/>
                <w:szCs w:val="16"/>
                <w:lang w:eastAsia="en-US"/>
              </w:rPr>
              <w:t>90 %</w:t>
            </w:r>
          </w:p>
        </w:tc>
        <w:tc>
          <w:tcPr>
            <w:tcW w:w="1741" w:type="dxa"/>
            <w:tcBorders>
              <w:top w:val="single" w:sz="4" w:space="0" w:color="auto"/>
              <w:left w:val="single" w:sz="4" w:space="0" w:color="auto"/>
              <w:bottom w:val="single" w:sz="4" w:space="0" w:color="auto"/>
              <w:right w:val="single" w:sz="4" w:space="0" w:color="auto"/>
            </w:tcBorders>
            <w:vAlign w:val="center"/>
            <w:hideMark/>
          </w:tcPr>
          <w:p w14:paraId="727AF6DE" w14:textId="77777777" w:rsidR="00EC10CB" w:rsidRPr="00C91AC1" w:rsidRDefault="00EC10CB" w:rsidP="00712AA3">
            <w:pPr>
              <w:tabs>
                <w:tab w:val="center" w:pos="4536"/>
                <w:tab w:val="right" w:pos="9072"/>
              </w:tabs>
              <w:jc w:val="center"/>
              <w:rPr>
                <w:rFonts w:eastAsiaTheme="minorHAnsi" w:cs="Arial"/>
                <w:sz w:val="16"/>
                <w:szCs w:val="16"/>
                <w:lang w:eastAsia="en-US"/>
              </w:rPr>
            </w:pPr>
            <w:r w:rsidRPr="00C91AC1">
              <w:rPr>
                <w:rFonts w:eastAsiaTheme="minorHAnsi" w:cs="Arial"/>
                <w:sz w:val="16"/>
                <w:szCs w:val="16"/>
                <w:lang w:eastAsia="en-US"/>
              </w:rPr>
              <w:t xml:space="preserve">≥ </w:t>
            </w:r>
            <w:r w:rsidRPr="00436885">
              <w:rPr>
                <w:rFonts w:eastAsiaTheme="minorHAnsi" w:cs="Arial"/>
                <w:sz w:val="16"/>
                <w:szCs w:val="16"/>
                <w:lang w:eastAsia="en-US"/>
              </w:rPr>
              <w:t>75</w:t>
            </w:r>
            <w:r w:rsidRPr="00C91AC1">
              <w:rPr>
                <w:rFonts w:eastAsiaTheme="minorHAnsi" w:cs="Arial"/>
                <w:sz w:val="16"/>
                <w:szCs w:val="16"/>
                <w:lang w:eastAsia="en-US"/>
              </w:rPr>
              <w:t xml:space="preserve"> </w:t>
            </w:r>
            <w:r w:rsidRPr="00436885">
              <w:rPr>
                <w:rFonts w:eastAsiaTheme="minorHAnsi" w:cs="Arial"/>
                <w:sz w:val="16"/>
                <w:szCs w:val="16"/>
                <w:lang w:eastAsia="en-US"/>
              </w:rPr>
              <w:t>%</w:t>
            </w:r>
          </w:p>
        </w:tc>
        <w:tc>
          <w:tcPr>
            <w:tcW w:w="1742" w:type="dxa"/>
            <w:tcBorders>
              <w:top w:val="single" w:sz="4" w:space="0" w:color="auto"/>
              <w:left w:val="single" w:sz="4" w:space="0" w:color="auto"/>
              <w:bottom w:val="single" w:sz="4" w:space="0" w:color="auto"/>
              <w:right w:val="single" w:sz="4" w:space="0" w:color="auto"/>
            </w:tcBorders>
            <w:vAlign w:val="center"/>
            <w:hideMark/>
          </w:tcPr>
          <w:p w14:paraId="725D9B6E" w14:textId="77777777" w:rsidR="00EC10CB" w:rsidRPr="00C91AC1" w:rsidRDefault="00EC10CB" w:rsidP="00712AA3">
            <w:pPr>
              <w:tabs>
                <w:tab w:val="center" w:pos="4536"/>
                <w:tab w:val="right" w:pos="9072"/>
              </w:tabs>
              <w:jc w:val="center"/>
              <w:rPr>
                <w:rFonts w:eastAsiaTheme="minorHAnsi" w:cs="Arial"/>
                <w:sz w:val="16"/>
                <w:szCs w:val="16"/>
                <w:lang w:eastAsia="en-US"/>
              </w:rPr>
            </w:pPr>
            <w:r w:rsidRPr="00C91AC1">
              <w:rPr>
                <w:rFonts w:eastAsiaTheme="minorHAnsi" w:cs="Arial"/>
                <w:sz w:val="16"/>
                <w:szCs w:val="16"/>
                <w:lang w:eastAsia="en-US"/>
              </w:rPr>
              <w:t xml:space="preserve">≥ </w:t>
            </w:r>
            <w:r w:rsidRPr="00436885">
              <w:rPr>
                <w:rFonts w:eastAsiaTheme="minorHAnsi" w:cs="Arial"/>
                <w:sz w:val="16"/>
                <w:szCs w:val="16"/>
                <w:lang w:eastAsia="en-US"/>
              </w:rPr>
              <w:t>60 %</w:t>
            </w:r>
          </w:p>
        </w:tc>
        <w:tc>
          <w:tcPr>
            <w:tcW w:w="1742" w:type="dxa"/>
            <w:tcBorders>
              <w:top w:val="single" w:sz="4" w:space="0" w:color="auto"/>
              <w:left w:val="single" w:sz="4" w:space="0" w:color="auto"/>
              <w:bottom w:val="single" w:sz="4" w:space="0" w:color="auto"/>
              <w:right w:val="single" w:sz="4" w:space="0" w:color="auto"/>
            </w:tcBorders>
            <w:vAlign w:val="center"/>
            <w:hideMark/>
          </w:tcPr>
          <w:p w14:paraId="0C20C3AD" w14:textId="77777777" w:rsidR="00EC10CB" w:rsidRPr="00C91AC1" w:rsidRDefault="00EC10CB" w:rsidP="00712AA3">
            <w:pPr>
              <w:tabs>
                <w:tab w:val="center" w:pos="4536"/>
                <w:tab w:val="right" w:pos="9072"/>
              </w:tabs>
              <w:jc w:val="center"/>
              <w:rPr>
                <w:rFonts w:eastAsiaTheme="minorHAnsi" w:cs="Arial"/>
                <w:sz w:val="16"/>
                <w:szCs w:val="16"/>
                <w:lang w:eastAsia="en-US"/>
              </w:rPr>
            </w:pPr>
            <w:r w:rsidRPr="00C91AC1">
              <w:rPr>
                <w:rFonts w:eastAsiaTheme="minorHAnsi" w:cs="Arial"/>
                <w:sz w:val="16"/>
                <w:szCs w:val="16"/>
                <w:lang w:eastAsia="en-US"/>
              </w:rPr>
              <w:t xml:space="preserve">≥ </w:t>
            </w:r>
            <w:r w:rsidRPr="00436885">
              <w:rPr>
                <w:rFonts w:eastAsiaTheme="minorHAnsi" w:cs="Arial"/>
                <w:sz w:val="16"/>
                <w:szCs w:val="16"/>
                <w:lang w:eastAsia="en-US"/>
              </w:rPr>
              <w:t>45 %</w:t>
            </w:r>
          </w:p>
        </w:tc>
        <w:tc>
          <w:tcPr>
            <w:tcW w:w="1742" w:type="dxa"/>
            <w:tcBorders>
              <w:top w:val="single" w:sz="4" w:space="0" w:color="auto"/>
              <w:left w:val="single" w:sz="4" w:space="0" w:color="auto"/>
              <w:bottom w:val="single" w:sz="4" w:space="0" w:color="auto"/>
              <w:right w:val="single" w:sz="4" w:space="0" w:color="auto"/>
            </w:tcBorders>
            <w:vAlign w:val="center"/>
            <w:hideMark/>
          </w:tcPr>
          <w:p w14:paraId="5FFF68EF" w14:textId="77777777" w:rsidR="00EC10CB" w:rsidRPr="00C91AC1" w:rsidRDefault="00EC10CB" w:rsidP="00712AA3">
            <w:pPr>
              <w:tabs>
                <w:tab w:val="center" w:pos="4536"/>
                <w:tab w:val="right" w:pos="9072"/>
              </w:tabs>
              <w:jc w:val="center"/>
              <w:rPr>
                <w:rFonts w:eastAsiaTheme="minorHAnsi" w:cs="Arial"/>
                <w:sz w:val="16"/>
                <w:szCs w:val="16"/>
                <w:lang w:eastAsia="en-US"/>
              </w:rPr>
            </w:pPr>
            <w:r w:rsidRPr="00C91AC1">
              <w:rPr>
                <w:rFonts w:eastAsiaTheme="minorHAnsi" w:cs="Arial"/>
                <w:sz w:val="16"/>
                <w:szCs w:val="16"/>
                <w:lang w:eastAsia="en-US"/>
              </w:rPr>
              <w:t xml:space="preserve">≥ </w:t>
            </w:r>
            <w:r w:rsidRPr="00436885">
              <w:rPr>
                <w:rFonts w:eastAsiaTheme="minorHAnsi" w:cs="Arial"/>
                <w:sz w:val="16"/>
                <w:szCs w:val="16"/>
                <w:lang w:eastAsia="en-US"/>
              </w:rPr>
              <w:t>20 %</w:t>
            </w:r>
          </w:p>
        </w:tc>
        <w:tc>
          <w:tcPr>
            <w:tcW w:w="1742" w:type="dxa"/>
            <w:tcBorders>
              <w:top w:val="single" w:sz="4" w:space="0" w:color="auto"/>
              <w:left w:val="single" w:sz="4" w:space="0" w:color="auto"/>
              <w:bottom w:val="single" w:sz="4" w:space="0" w:color="auto"/>
              <w:right w:val="single" w:sz="4" w:space="0" w:color="auto"/>
            </w:tcBorders>
            <w:vAlign w:val="center"/>
            <w:hideMark/>
          </w:tcPr>
          <w:p w14:paraId="646995A7" w14:textId="77777777" w:rsidR="00EC10CB" w:rsidRPr="00C91AC1" w:rsidRDefault="00EC10CB" w:rsidP="00712AA3">
            <w:pPr>
              <w:tabs>
                <w:tab w:val="center" w:pos="4536"/>
                <w:tab w:val="right" w:pos="9072"/>
              </w:tabs>
              <w:jc w:val="center"/>
              <w:rPr>
                <w:rFonts w:eastAsiaTheme="minorHAnsi" w:cs="Arial"/>
                <w:sz w:val="16"/>
                <w:szCs w:val="16"/>
                <w:lang w:eastAsia="en-US"/>
              </w:rPr>
            </w:pPr>
            <w:r w:rsidRPr="00C91AC1">
              <w:rPr>
                <w:rFonts w:eastAsiaTheme="minorHAnsi" w:cs="Arial"/>
                <w:sz w:val="16"/>
                <w:szCs w:val="16"/>
                <w:lang w:eastAsia="en-US"/>
              </w:rPr>
              <w:t xml:space="preserve">&lt; </w:t>
            </w:r>
            <w:r w:rsidRPr="00436885">
              <w:rPr>
                <w:rFonts w:eastAsiaTheme="minorHAnsi" w:cs="Arial"/>
                <w:sz w:val="16"/>
                <w:szCs w:val="16"/>
                <w:lang w:eastAsia="en-US"/>
              </w:rPr>
              <w:t>20 %</w:t>
            </w:r>
          </w:p>
        </w:tc>
      </w:tr>
    </w:tbl>
    <w:p w14:paraId="1F1B58AE" w14:textId="77777777" w:rsidR="00395249" w:rsidRDefault="00395249" w:rsidP="009A2771">
      <w:pPr>
        <w:jc w:val="left"/>
        <w:rPr>
          <w:rFonts w:asciiTheme="minorHAnsi" w:eastAsiaTheme="minorHAnsi" w:hAnsiTheme="minorHAnsi" w:cstheme="minorBidi"/>
          <w:b/>
          <w:sz w:val="28"/>
          <w:szCs w:val="24"/>
          <w:lang w:eastAsia="en-US"/>
        </w:rPr>
      </w:pPr>
    </w:p>
    <w:tbl>
      <w:tblPr>
        <w:tblStyle w:val="Tabellenraster"/>
        <w:tblW w:w="5000" w:type="pct"/>
        <w:shd w:val="clear" w:color="auto" w:fill="E6E6E6" w:themeFill="background1" w:themeFillShade="E6"/>
        <w:tblLook w:val="04A0" w:firstRow="1" w:lastRow="0" w:firstColumn="1" w:lastColumn="0" w:noHBand="0" w:noVBand="1"/>
      </w:tblPr>
      <w:tblGrid>
        <w:gridCol w:w="3964"/>
        <w:gridCol w:w="2127"/>
        <w:gridCol w:w="2967"/>
      </w:tblGrid>
      <w:tr w:rsidR="007D598F" w:rsidRPr="00572FC3" w14:paraId="39279014" w14:textId="77777777" w:rsidTr="002A093C">
        <w:trPr>
          <w:trHeight w:val="20"/>
        </w:trPr>
        <w:tc>
          <w:tcPr>
            <w:tcW w:w="2188" w:type="pct"/>
            <w:tcBorders>
              <w:top w:val="single" w:sz="4" w:space="0" w:color="auto"/>
              <w:left w:val="single" w:sz="4" w:space="0" w:color="auto"/>
              <w:bottom w:val="single" w:sz="4" w:space="0" w:color="auto"/>
              <w:right w:val="single" w:sz="4" w:space="0" w:color="auto"/>
            </w:tcBorders>
            <w:shd w:val="clear" w:color="auto" w:fill="E6E6E6" w:themeFill="background1" w:themeFillShade="E6"/>
          </w:tcPr>
          <w:p w14:paraId="272CFD2A" w14:textId="00C8CF2B" w:rsidR="007D598F" w:rsidRPr="00572FC3" w:rsidRDefault="007D598F" w:rsidP="00572FC3">
            <w:pPr>
              <w:spacing w:before="120" w:after="120"/>
              <w:jc w:val="left"/>
              <w:rPr>
                <w:rFonts w:eastAsiaTheme="minorHAnsi" w:cs="Arial"/>
                <w:b/>
                <w:bCs/>
                <w:szCs w:val="24"/>
                <w:lang w:eastAsia="en-US"/>
              </w:rPr>
            </w:pPr>
            <w:r w:rsidRPr="00572FC3">
              <w:rPr>
                <w:rFonts w:eastAsiaTheme="minorHAnsi" w:cs="Arial"/>
                <w:b/>
                <w:bCs/>
                <w:szCs w:val="24"/>
                <w:lang w:eastAsia="en-US"/>
              </w:rPr>
              <w:t>Erreichte Punkte:            /</w:t>
            </w:r>
          </w:p>
        </w:tc>
        <w:tc>
          <w:tcPr>
            <w:tcW w:w="1174" w:type="pct"/>
            <w:tcBorders>
              <w:top w:val="single" w:sz="4" w:space="0" w:color="auto"/>
              <w:left w:val="single" w:sz="4" w:space="0" w:color="auto"/>
              <w:bottom w:val="single" w:sz="4" w:space="0" w:color="auto"/>
              <w:right w:val="single" w:sz="4" w:space="0" w:color="auto"/>
            </w:tcBorders>
            <w:shd w:val="clear" w:color="auto" w:fill="E6E6E6" w:themeFill="background1" w:themeFillShade="E6"/>
            <w:vAlign w:val="center"/>
            <w:hideMark/>
          </w:tcPr>
          <w:p w14:paraId="65CC3986" w14:textId="0D8F8D5F" w:rsidR="007D598F" w:rsidRPr="00572FC3" w:rsidRDefault="007D598F" w:rsidP="00572FC3">
            <w:pPr>
              <w:spacing w:before="120" w:after="120"/>
              <w:jc w:val="left"/>
              <w:rPr>
                <w:rFonts w:eastAsiaTheme="minorHAnsi" w:cs="Arial"/>
                <w:b/>
                <w:bCs/>
                <w:szCs w:val="24"/>
                <w:lang w:eastAsia="en-US"/>
              </w:rPr>
            </w:pPr>
            <w:r w:rsidRPr="00572FC3">
              <w:rPr>
                <w:rFonts w:eastAsiaTheme="minorHAnsi" w:cs="Arial"/>
                <w:b/>
                <w:bCs/>
                <w:szCs w:val="24"/>
                <w:lang w:eastAsia="en-US"/>
              </w:rPr>
              <w:t>Note:</w:t>
            </w:r>
          </w:p>
        </w:tc>
        <w:tc>
          <w:tcPr>
            <w:tcW w:w="1638" w:type="pct"/>
            <w:tcBorders>
              <w:top w:val="single" w:sz="4" w:space="0" w:color="auto"/>
              <w:left w:val="single" w:sz="4" w:space="0" w:color="auto"/>
              <w:bottom w:val="single" w:sz="4" w:space="0" w:color="auto"/>
              <w:right w:val="single" w:sz="4" w:space="0" w:color="auto"/>
            </w:tcBorders>
            <w:shd w:val="clear" w:color="auto" w:fill="E6E6E6" w:themeFill="background1" w:themeFillShade="E6"/>
            <w:vAlign w:val="center"/>
            <w:hideMark/>
          </w:tcPr>
          <w:p w14:paraId="66C7C6CF" w14:textId="212C2A73" w:rsidR="007D598F" w:rsidRPr="00572FC3" w:rsidRDefault="007D598F" w:rsidP="00572FC3">
            <w:pPr>
              <w:spacing w:before="120" w:after="120"/>
              <w:jc w:val="left"/>
              <w:rPr>
                <w:rFonts w:eastAsiaTheme="minorHAnsi" w:cs="Arial"/>
                <w:b/>
                <w:bCs/>
                <w:szCs w:val="24"/>
                <w:lang w:eastAsia="en-US"/>
              </w:rPr>
            </w:pPr>
            <w:r w:rsidRPr="00572FC3">
              <w:rPr>
                <w:rFonts w:eastAsiaTheme="minorHAnsi" w:cs="Arial"/>
                <w:b/>
                <w:bCs/>
                <w:szCs w:val="24"/>
                <w:lang w:eastAsia="en-US"/>
              </w:rPr>
              <w:t>Unterschrift</w:t>
            </w:r>
            <w:r w:rsidR="00572FC3">
              <w:rPr>
                <w:rFonts w:eastAsiaTheme="minorHAnsi" w:cs="Arial"/>
                <w:b/>
                <w:bCs/>
                <w:szCs w:val="24"/>
                <w:lang w:eastAsia="en-US"/>
              </w:rPr>
              <w:t>:</w:t>
            </w:r>
          </w:p>
        </w:tc>
      </w:tr>
    </w:tbl>
    <w:p w14:paraId="3F9582EB" w14:textId="77777777" w:rsidR="00B73566" w:rsidRDefault="00B73566" w:rsidP="009A2771">
      <w:pPr>
        <w:jc w:val="left"/>
        <w:rPr>
          <w:rFonts w:asciiTheme="minorHAnsi" w:eastAsiaTheme="minorHAnsi" w:hAnsiTheme="minorHAnsi" w:cstheme="minorBidi"/>
          <w:b/>
          <w:sz w:val="28"/>
          <w:szCs w:val="24"/>
          <w:lang w:eastAsia="en-US"/>
        </w:rPr>
      </w:pPr>
    </w:p>
    <w:p w14:paraId="2F5E865B" w14:textId="77777777" w:rsidR="00E22FDC" w:rsidRPr="009A2771" w:rsidRDefault="00E22FDC" w:rsidP="009A2771">
      <w:pPr>
        <w:jc w:val="left"/>
        <w:rPr>
          <w:rFonts w:asciiTheme="minorHAnsi" w:eastAsiaTheme="minorHAnsi" w:hAnsiTheme="minorHAnsi" w:cstheme="minorBidi"/>
          <w:b/>
          <w:sz w:val="28"/>
          <w:szCs w:val="24"/>
          <w:lang w:eastAsia="en-US"/>
        </w:rPr>
      </w:pPr>
    </w:p>
    <w:p w14:paraId="4BA2B179" w14:textId="40C2D3E7" w:rsidR="009A2771" w:rsidRPr="009A2771" w:rsidRDefault="009A2771" w:rsidP="009A2771">
      <w:pPr>
        <w:jc w:val="left"/>
        <w:rPr>
          <w:rFonts w:asciiTheme="minorHAnsi" w:eastAsiaTheme="minorHAnsi" w:hAnsiTheme="minorHAnsi" w:cstheme="minorBidi"/>
          <w:b/>
          <w:sz w:val="28"/>
          <w:szCs w:val="24"/>
          <w:lang w:eastAsia="en-US"/>
        </w:rPr>
      </w:pPr>
    </w:p>
    <w:p w14:paraId="3B7F43C7" w14:textId="703653C6" w:rsidR="009A2771" w:rsidRPr="009A2771" w:rsidRDefault="009A2771" w:rsidP="009A2771">
      <w:pPr>
        <w:jc w:val="left"/>
        <w:rPr>
          <w:rFonts w:asciiTheme="minorHAnsi" w:eastAsiaTheme="minorHAnsi" w:hAnsiTheme="minorHAnsi" w:cstheme="minorBidi"/>
          <w:b/>
          <w:sz w:val="28"/>
          <w:szCs w:val="24"/>
          <w:lang w:eastAsia="en-US"/>
        </w:rPr>
      </w:pPr>
      <w:r w:rsidRPr="009A2771">
        <w:rPr>
          <w:rFonts w:asciiTheme="minorHAnsi" w:eastAsiaTheme="minorHAnsi" w:hAnsiTheme="minorHAnsi" w:cstheme="minorBidi"/>
          <w:b/>
          <w:sz w:val="28"/>
          <w:szCs w:val="24"/>
          <w:lang w:eastAsia="en-US"/>
        </w:rPr>
        <w:t>______________________________</w:t>
      </w:r>
    </w:p>
    <w:p w14:paraId="1C57F473" w14:textId="4913173B" w:rsidR="009A2771" w:rsidRPr="009A2771" w:rsidRDefault="00EC10CB" w:rsidP="009A2771">
      <w:pPr>
        <w:jc w:val="left"/>
        <w:rPr>
          <w:rFonts w:eastAsiaTheme="minorHAnsi" w:cs="Arial"/>
          <w:b/>
          <w:sz w:val="20"/>
          <w:lang w:eastAsia="en-US"/>
        </w:rPr>
      </w:pPr>
      <w:r>
        <w:rPr>
          <w:rFonts w:eastAsiaTheme="minorHAnsi" w:cs="Arial"/>
          <w:b/>
          <w:sz w:val="20"/>
          <w:lang w:eastAsia="en-US"/>
        </w:rPr>
        <w:t>Unterschrift der Erziehungsberechtigten</w:t>
      </w:r>
    </w:p>
    <w:p w14:paraId="56346A2A" w14:textId="77777777" w:rsidR="009A2771" w:rsidRDefault="009A2771" w:rsidP="00170025">
      <w:pPr>
        <w:suppressAutoHyphens/>
        <w:jc w:val="left"/>
        <w:divId w:val="1342202171"/>
        <w:rPr>
          <w:rFonts w:cs="Arial"/>
          <w:b/>
          <w:bCs/>
          <w:szCs w:val="24"/>
          <w:lang w:eastAsia="ar-SA"/>
        </w:rPr>
      </w:pPr>
    </w:p>
    <w:p w14:paraId="1E659F13" w14:textId="77777777" w:rsidR="006D2C5B" w:rsidRDefault="006D2C5B" w:rsidP="00170025">
      <w:pPr>
        <w:suppressAutoHyphens/>
        <w:jc w:val="left"/>
        <w:divId w:val="1342202171"/>
        <w:rPr>
          <w:rFonts w:cs="Arial"/>
          <w:b/>
          <w:bCs/>
          <w:szCs w:val="24"/>
          <w:lang w:eastAsia="ar-SA"/>
        </w:rPr>
      </w:pPr>
    </w:p>
    <w:p w14:paraId="48171B79" w14:textId="77777777" w:rsidR="006D2C5B" w:rsidRDefault="006D2C5B" w:rsidP="00170025">
      <w:pPr>
        <w:suppressAutoHyphens/>
        <w:jc w:val="left"/>
        <w:divId w:val="1342202171"/>
        <w:rPr>
          <w:rFonts w:cs="Arial"/>
          <w:b/>
          <w:bCs/>
          <w:szCs w:val="24"/>
          <w:lang w:eastAsia="ar-SA"/>
        </w:rPr>
      </w:pPr>
    </w:p>
    <w:p w14:paraId="5D4BBF92" w14:textId="77777777" w:rsidR="006D2C5B" w:rsidRDefault="006D2C5B" w:rsidP="00170025">
      <w:pPr>
        <w:suppressAutoHyphens/>
        <w:jc w:val="left"/>
        <w:divId w:val="1342202171"/>
        <w:rPr>
          <w:rFonts w:cs="Arial"/>
          <w:b/>
          <w:bCs/>
          <w:szCs w:val="24"/>
          <w:lang w:eastAsia="ar-SA"/>
        </w:rPr>
      </w:pPr>
    </w:p>
    <w:p w14:paraId="2C217AAB" w14:textId="77777777" w:rsidR="006D2C5B" w:rsidRDefault="006D2C5B" w:rsidP="00170025">
      <w:pPr>
        <w:suppressAutoHyphens/>
        <w:jc w:val="left"/>
        <w:divId w:val="1342202171"/>
        <w:rPr>
          <w:rFonts w:cs="Arial"/>
          <w:b/>
          <w:bCs/>
          <w:szCs w:val="24"/>
          <w:lang w:eastAsia="ar-SA"/>
        </w:rPr>
      </w:pPr>
    </w:p>
    <w:p w14:paraId="10995842" w14:textId="77777777" w:rsidR="006D2C5B" w:rsidRDefault="006D2C5B" w:rsidP="00170025">
      <w:pPr>
        <w:suppressAutoHyphens/>
        <w:jc w:val="left"/>
        <w:divId w:val="1342202171"/>
        <w:rPr>
          <w:rFonts w:cs="Arial"/>
          <w:b/>
          <w:bCs/>
          <w:szCs w:val="24"/>
          <w:lang w:eastAsia="ar-SA"/>
        </w:rPr>
      </w:pPr>
    </w:p>
    <w:p w14:paraId="3FA7B350" w14:textId="77777777" w:rsidR="00C91AC1" w:rsidRPr="00436885" w:rsidRDefault="00C91AC1" w:rsidP="00170025">
      <w:pPr>
        <w:suppressAutoHyphens/>
        <w:jc w:val="left"/>
        <w:divId w:val="1342202171"/>
        <w:rPr>
          <w:rFonts w:cs="Arial"/>
          <w:b/>
          <w:bCs/>
          <w:szCs w:val="24"/>
          <w:lang w:eastAsia="ar-SA"/>
        </w:rPr>
      </w:pPr>
    </w:p>
    <w:sectPr w:rsidR="00C91AC1" w:rsidRPr="00436885" w:rsidSect="00571B17">
      <w:footerReference w:type="even" r:id="rId16"/>
      <w:footerReference w:type="default" r:id="rId17"/>
      <w:footerReference w:type="first" r:id="rId18"/>
      <w:pgSz w:w="11904" w:h="16838" w:code="9"/>
      <w:pgMar w:top="851" w:right="1418" w:bottom="1417" w:left="1418" w:header="720" w:footer="198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EBD8D" w14:textId="77777777" w:rsidR="00571B17" w:rsidRDefault="00571B17">
      <w:r>
        <w:separator/>
      </w:r>
    </w:p>
  </w:endnote>
  <w:endnote w:type="continuationSeparator" w:id="0">
    <w:p w14:paraId="7711EB9C" w14:textId="77777777" w:rsidR="00571B17" w:rsidRDefault="0057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dLib Win95BT">
    <w:altName w:val="Courier New"/>
    <w:panose1 w:val="020B0604020202020204"/>
    <w:charset w:val="00"/>
    <w:family w:val="decorative"/>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6CC5" w14:textId="0D1DCB42" w:rsidR="00D5515E" w:rsidRDefault="00D5515E" w:rsidP="00737DA9">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56798" w14:textId="77777777" w:rsidR="00D5515E" w:rsidRDefault="00D5515E">
    <w:pPr>
      <w:pStyle w:val="Fuzeile"/>
      <w:jc w:val="right"/>
    </w:pPr>
    <w:r>
      <w:rPr>
        <w:rStyle w:val="Seitenzahl"/>
      </w:rPr>
      <w:fldChar w:fldCharType="begin"/>
    </w:r>
    <w:r>
      <w:rPr>
        <w:rStyle w:val="Seitenzahl"/>
      </w:rPr>
      <w:instrText xml:space="preserve"> PAGE </w:instrText>
    </w:r>
    <w:r>
      <w:rPr>
        <w:rStyle w:val="Seitenzahl"/>
      </w:rPr>
      <w:fldChar w:fldCharType="separate"/>
    </w:r>
    <w:r>
      <w:rPr>
        <w:rStyle w:val="Seitenzahl"/>
      </w:rPr>
      <w:t>7</w:t>
    </w:r>
    <w:r>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7795" w14:textId="77777777" w:rsidR="00D5515E" w:rsidRDefault="00D5515E">
    <w:pPr>
      <w:pStyle w:val="Fuzeile"/>
      <w:tabs>
        <w:tab w:val="clear" w:pos="9072"/>
        <w:tab w:val="right" w:pos="14940"/>
      </w:tabs>
      <w:ind w:left="-16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E3D7" w14:textId="77777777" w:rsidR="00D5515E" w:rsidRDefault="00D5515E">
    <w:pPr>
      <w:pStyle w:val="Fuzeile"/>
      <w:jc w:val="right"/>
    </w:pPr>
    <w:r>
      <w:fldChar w:fldCharType="begin"/>
    </w:r>
    <w:r>
      <w:instrText>PAGE   \* MERGEFORMAT</w:instrText>
    </w:r>
    <w:r>
      <w:fldChar w:fldCharType="separate"/>
    </w:r>
    <w:r>
      <w:t>2</w:t>
    </w:r>
    <w:r>
      <w:fldChar w:fldCharType="end"/>
    </w:r>
  </w:p>
  <w:p w14:paraId="28287AB6" w14:textId="77777777" w:rsidR="00D5515E" w:rsidRDefault="00D5515E">
    <w:pPr>
      <w:pStyle w:val="Fuzeile"/>
      <w:tabs>
        <w:tab w:val="clear" w:pos="9072"/>
        <w:tab w:val="right" w:pos="14940"/>
      </w:tabs>
      <w:ind w:left="-16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39A0B" w14:textId="4737AF56" w:rsidR="00D5515E" w:rsidRDefault="00D5515E" w:rsidP="008839B5">
    <w:pPr>
      <w:pStyle w:val="Fuzeile"/>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F8E0" w14:textId="3E4E61B1" w:rsidR="00D5515E" w:rsidRDefault="00D5515E">
    <w:pPr>
      <w:pStyle w:val="Fuzeile"/>
      <w:ind w:right="360"/>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6947" w14:textId="4D7AA627" w:rsidR="00D5515E" w:rsidRDefault="00D5515E" w:rsidP="00317AD8">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BF367" w14:textId="77777777" w:rsidR="00571B17" w:rsidRDefault="00571B17">
      <w:r>
        <w:separator/>
      </w:r>
    </w:p>
  </w:footnote>
  <w:footnote w:type="continuationSeparator" w:id="0">
    <w:p w14:paraId="5BD9A84E" w14:textId="77777777" w:rsidR="00571B17" w:rsidRDefault="00571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2096F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3D3F93"/>
    <w:multiLevelType w:val="hybridMultilevel"/>
    <w:tmpl w:val="4A5C1E58"/>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6161FB7"/>
    <w:multiLevelType w:val="hybridMultilevel"/>
    <w:tmpl w:val="DDDE3B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7296EEA"/>
    <w:multiLevelType w:val="hybridMultilevel"/>
    <w:tmpl w:val="805E2D56"/>
    <w:lvl w:ilvl="0" w:tplc="040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0A260776"/>
    <w:multiLevelType w:val="hybridMultilevel"/>
    <w:tmpl w:val="1A4C4C2E"/>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0AE4747E"/>
    <w:multiLevelType w:val="hybridMultilevel"/>
    <w:tmpl w:val="B7409D00"/>
    <w:lvl w:ilvl="0" w:tplc="0407001B">
      <w:start w:val="1"/>
      <w:numFmt w:val="lowerRoman"/>
      <w:lvlText w:val="%1."/>
      <w:lvlJc w:val="right"/>
      <w:pPr>
        <w:ind w:left="1211" w:hanging="360"/>
      </w:p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6" w15:restartNumberingAfterBreak="0">
    <w:nsid w:val="0BAA308B"/>
    <w:multiLevelType w:val="hybridMultilevel"/>
    <w:tmpl w:val="B3D20B16"/>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0C1A6702"/>
    <w:multiLevelType w:val="hybridMultilevel"/>
    <w:tmpl w:val="10968E26"/>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8" w15:restartNumberingAfterBreak="0">
    <w:nsid w:val="0C7F1A69"/>
    <w:multiLevelType w:val="hybridMultilevel"/>
    <w:tmpl w:val="BD40BE4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B582AF3"/>
    <w:multiLevelType w:val="singleLevel"/>
    <w:tmpl w:val="4B56B1A6"/>
    <w:lvl w:ilvl="0">
      <w:start w:val="1"/>
      <w:numFmt w:val="bullet"/>
      <w:pStyle w:val="einzug-1"/>
      <w:lvlText w:val=""/>
      <w:lvlJc w:val="left"/>
      <w:pPr>
        <w:tabs>
          <w:tab w:val="num" w:pos="360"/>
        </w:tabs>
        <w:ind w:left="284" w:hanging="284"/>
      </w:pPr>
      <w:rPr>
        <w:rFonts w:ascii="Symbol" w:hAnsi="Symbol" w:hint="default"/>
        <w:sz w:val="32"/>
      </w:rPr>
    </w:lvl>
  </w:abstractNum>
  <w:abstractNum w:abstractNumId="10" w15:restartNumberingAfterBreak="0">
    <w:nsid w:val="1B6F27A1"/>
    <w:multiLevelType w:val="hybridMultilevel"/>
    <w:tmpl w:val="1D5A46DA"/>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CCE49E3"/>
    <w:multiLevelType w:val="hybridMultilevel"/>
    <w:tmpl w:val="DCCAEC9A"/>
    <w:lvl w:ilvl="0" w:tplc="FFFFFFFF">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CD42606"/>
    <w:multiLevelType w:val="hybridMultilevel"/>
    <w:tmpl w:val="DA3E0C50"/>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22472EF6"/>
    <w:multiLevelType w:val="hybridMultilevel"/>
    <w:tmpl w:val="B2E47B6E"/>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3A94B5A"/>
    <w:multiLevelType w:val="hybridMultilevel"/>
    <w:tmpl w:val="46DCDA4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2A5E161D"/>
    <w:multiLevelType w:val="hybridMultilevel"/>
    <w:tmpl w:val="3AF4F65A"/>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34515329"/>
    <w:multiLevelType w:val="hybridMultilevel"/>
    <w:tmpl w:val="95DA369A"/>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7" w15:restartNumberingAfterBreak="0">
    <w:nsid w:val="3DAB03EC"/>
    <w:multiLevelType w:val="hybridMultilevel"/>
    <w:tmpl w:val="45B23FB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4466301C"/>
    <w:multiLevelType w:val="hybridMultilevel"/>
    <w:tmpl w:val="4C26AB3E"/>
    <w:lvl w:ilvl="0" w:tplc="FFFFFFFF">
      <w:start w:val="1"/>
      <w:numFmt w:val="decimal"/>
      <w:lvlText w:val="%1."/>
      <w:lvlJc w:val="left"/>
      <w:pPr>
        <w:ind w:left="360" w:hanging="360"/>
      </w:pPr>
      <w:rPr>
        <w:rFonts w:hint="default"/>
        <w:b/>
        <w:bCs/>
        <w:sz w:val="28"/>
        <w:szCs w:val="28"/>
      </w:r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5EB14E8"/>
    <w:multiLevelType w:val="hybridMultilevel"/>
    <w:tmpl w:val="3FA28AAE"/>
    <w:lvl w:ilvl="0" w:tplc="D26AA1E8">
      <w:start w:val="1"/>
      <w:numFmt w:val="decimal"/>
      <w:lvlText w:val="%1."/>
      <w:lvlJc w:val="left"/>
      <w:pPr>
        <w:ind w:left="360" w:hanging="360"/>
      </w:pPr>
      <w:rPr>
        <w:rFonts w:hint="default"/>
        <w:b/>
        <w:bCs/>
        <w:color w:val="000000" w:themeColor="text1"/>
        <w:sz w:val="28"/>
        <w:szCs w:val="28"/>
      </w:rPr>
    </w:lvl>
    <w:lvl w:ilvl="1" w:tplc="0407001B">
      <w:start w:val="1"/>
      <w:numFmt w:val="lowerRoman"/>
      <w:lvlText w:val="%2."/>
      <w:lvlJc w:val="righ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473D2D2E"/>
    <w:multiLevelType w:val="hybridMultilevel"/>
    <w:tmpl w:val="81FC22B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4A43378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8C6857"/>
    <w:multiLevelType w:val="hybridMultilevel"/>
    <w:tmpl w:val="30A8F02A"/>
    <w:lvl w:ilvl="0" w:tplc="04070005">
      <w:start w:val="1"/>
      <w:numFmt w:val="bullet"/>
      <w:lvlText w:val=""/>
      <w:lvlJc w:val="left"/>
      <w:pPr>
        <w:ind w:left="360" w:hanging="360"/>
      </w:pPr>
      <w:rPr>
        <w:rFonts w:ascii="Wingdings" w:hAnsi="Wingdings"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23" w15:restartNumberingAfterBreak="0">
    <w:nsid w:val="509112D3"/>
    <w:multiLevelType w:val="hybridMultilevel"/>
    <w:tmpl w:val="8084ADB6"/>
    <w:lvl w:ilvl="0" w:tplc="04070005">
      <w:start w:val="1"/>
      <w:numFmt w:val="bullet"/>
      <w:lvlText w:val=""/>
      <w:lvlJc w:val="left"/>
      <w:pPr>
        <w:ind w:left="360" w:hanging="360"/>
      </w:pPr>
      <w:rPr>
        <w:rFonts w:ascii="Wingdings" w:hAnsi="Wingdings" w:hint="default"/>
      </w:rPr>
    </w:lvl>
    <w:lvl w:ilvl="1" w:tplc="04070015">
      <w:start w:val="1"/>
      <w:numFmt w:val="decimal"/>
      <w:lvlText w:val="(%2)"/>
      <w:lvlJc w:val="left"/>
      <w:pPr>
        <w:ind w:left="1080" w:hanging="360"/>
      </w:p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1556B79"/>
    <w:multiLevelType w:val="hybridMultilevel"/>
    <w:tmpl w:val="AD144E5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5B84372"/>
    <w:multiLevelType w:val="hybridMultilevel"/>
    <w:tmpl w:val="4A2CD3C4"/>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D8E5648"/>
    <w:multiLevelType w:val="hybridMultilevel"/>
    <w:tmpl w:val="4C26AB3E"/>
    <w:lvl w:ilvl="0" w:tplc="FFFFFFFF">
      <w:start w:val="1"/>
      <w:numFmt w:val="decimal"/>
      <w:lvlText w:val="%1."/>
      <w:lvlJc w:val="left"/>
      <w:pPr>
        <w:ind w:left="360" w:hanging="360"/>
      </w:pPr>
      <w:rPr>
        <w:rFonts w:hint="default"/>
        <w:b/>
        <w:bCs/>
        <w:sz w:val="28"/>
        <w:szCs w:val="28"/>
      </w:r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3673ADF"/>
    <w:multiLevelType w:val="hybridMultilevel"/>
    <w:tmpl w:val="FEB403E6"/>
    <w:lvl w:ilvl="0" w:tplc="040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649B47F4"/>
    <w:multiLevelType w:val="hybridMultilevel"/>
    <w:tmpl w:val="39248CA6"/>
    <w:lvl w:ilvl="0" w:tplc="FFFFFFFF">
      <w:start w:val="1"/>
      <w:numFmt w:val="bullet"/>
      <w:pStyle w:val="einzug-3"/>
      <w:lvlText w:val=""/>
      <w:lvlJc w:val="left"/>
      <w:pPr>
        <w:tabs>
          <w:tab w:val="num" w:pos="927"/>
        </w:tabs>
        <w:ind w:left="851" w:hanging="284"/>
      </w:pPr>
      <w:rPr>
        <w:rFonts w:ascii="Wingdings" w:hAnsi="Wingdings" w:hint="default"/>
        <w:sz w:val="20"/>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D01B90"/>
    <w:multiLevelType w:val="hybridMultilevel"/>
    <w:tmpl w:val="599E9852"/>
    <w:lvl w:ilvl="0" w:tplc="040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6BD753E3"/>
    <w:multiLevelType w:val="singleLevel"/>
    <w:tmpl w:val="AAA864F4"/>
    <w:lvl w:ilvl="0">
      <w:start w:val="1"/>
      <w:numFmt w:val="bullet"/>
      <w:pStyle w:val="einzug-2"/>
      <w:lvlText w:val="–"/>
      <w:lvlJc w:val="left"/>
      <w:pPr>
        <w:tabs>
          <w:tab w:val="num" w:pos="644"/>
        </w:tabs>
        <w:ind w:left="567" w:hanging="283"/>
      </w:pPr>
      <w:rPr>
        <w:rFonts w:ascii="AdLib Win95BT" w:hAnsi="AdLib Win95BT" w:hint="default"/>
        <w:sz w:val="24"/>
      </w:rPr>
    </w:lvl>
  </w:abstractNum>
  <w:abstractNum w:abstractNumId="31" w15:restartNumberingAfterBreak="0">
    <w:nsid w:val="6E6859EC"/>
    <w:multiLevelType w:val="hybridMultilevel"/>
    <w:tmpl w:val="3B06AF50"/>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32" w15:restartNumberingAfterBreak="0">
    <w:nsid w:val="77387E4B"/>
    <w:multiLevelType w:val="hybridMultilevel"/>
    <w:tmpl w:val="B90CB8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33" w15:restartNumberingAfterBreak="0">
    <w:nsid w:val="775545B2"/>
    <w:multiLevelType w:val="hybridMultilevel"/>
    <w:tmpl w:val="E376A22A"/>
    <w:lvl w:ilvl="0" w:tplc="04070015">
      <w:start w:val="1"/>
      <w:numFmt w:val="decimal"/>
      <w:lvlText w:val="(%1)"/>
      <w:lvlJc w:val="left"/>
      <w:pPr>
        <w:ind w:left="360" w:hanging="360"/>
      </w:pPr>
    </w:lvl>
    <w:lvl w:ilvl="1" w:tplc="54863418">
      <w:numFmt w:val="bullet"/>
      <w:lvlText w:val="-"/>
      <w:lvlJc w:val="left"/>
      <w:pPr>
        <w:ind w:left="1080" w:hanging="360"/>
      </w:pPr>
      <w:rPr>
        <w:rFonts w:ascii="Arial" w:eastAsia="Times New Roman" w:hAnsi="Arial" w:cs="Aria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792D0778"/>
    <w:multiLevelType w:val="singleLevel"/>
    <w:tmpl w:val="FC062DEA"/>
    <w:lvl w:ilvl="0">
      <w:start w:val="1"/>
      <w:numFmt w:val="bullet"/>
      <w:pStyle w:val="ZW-Zusatz"/>
      <w:lvlText w:val=""/>
      <w:lvlJc w:val="left"/>
      <w:pPr>
        <w:tabs>
          <w:tab w:val="num" w:pos="360"/>
        </w:tabs>
        <w:ind w:left="283" w:hanging="283"/>
      </w:pPr>
      <w:rPr>
        <w:rFonts w:ascii="Symbol" w:hAnsi="Symbol" w:hint="default"/>
        <w:b/>
        <w:i w:val="0"/>
        <w:sz w:val="28"/>
      </w:rPr>
    </w:lvl>
  </w:abstractNum>
  <w:num w:numId="1" w16cid:durableId="1540045980">
    <w:abstractNumId w:val="28"/>
  </w:num>
  <w:num w:numId="2" w16cid:durableId="1620257027">
    <w:abstractNumId w:val="34"/>
  </w:num>
  <w:num w:numId="3" w16cid:durableId="248124890">
    <w:abstractNumId w:val="9"/>
  </w:num>
  <w:num w:numId="4" w16cid:durableId="215044676">
    <w:abstractNumId w:val="30"/>
  </w:num>
  <w:num w:numId="5" w16cid:durableId="813453257">
    <w:abstractNumId w:val="0"/>
  </w:num>
  <w:num w:numId="6" w16cid:durableId="879517834">
    <w:abstractNumId w:val="19"/>
  </w:num>
  <w:num w:numId="7" w16cid:durableId="1570188322">
    <w:abstractNumId w:val="23"/>
  </w:num>
  <w:num w:numId="8" w16cid:durableId="260992393">
    <w:abstractNumId w:val="10"/>
  </w:num>
  <w:num w:numId="9" w16cid:durableId="575365411">
    <w:abstractNumId w:val="17"/>
  </w:num>
  <w:num w:numId="10" w16cid:durableId="1258294825">
    <w:abstractNumId w:val="11"/>
  </w:num>
  <w:num w:numId="11" w16cid:durableId="1953702313">
    <w:abstractNumId w:val="5"/>
  </w:num>
  <w:num w:numId="12" w16cid:durableId="1873028241">
    <w:abstractNumId w:val="33"/>
  </w:num>
  <w:num w:numId="13" w16cid:durableId="985088691">
    <w:abstractNumId w:val="8"/>
  </w:num>
  <w:num w:numId="14" w16cid:durableId="176240608">
    <w:abstractNumId w:val="24"/>
  </w:num>
  <w:num w:numId="15" w16cid:durableId="135730514">
    <w:abstractNumId w:val="13"/>
  </w:num>
  <w:num w:numId="16" w16cid:durableId="257635871">
    <w:abstractNumId w:val="1"/>
  </w:num>
  <w:num w:numId="17" w16cid:durableId="953711406">
    <w:abstractNumId w:val="25"/>
  </w:num>
  <w:num w:numId="18" w16cid:durableId="1724789964">
    <w:abstractNumId w:val="20"/>
  </w:num>
  <w:num w:numId="19" w16cid:durableId="1257983811">
    <w:abstractNumId w:val="26"/>
  </w:num>
  <w:num w:numId="20" w16cid:durableId="1505704565">
    <w:abstractNumId w:val="14"/>
  </w:num>
  <w:num w:numId="21" w16cid:durableId="140536263">
    <w:abstractNumId w:val="2"/>
  </w:num>
  <w:num w:numId="22" w16cid:durableId="1725369530">
    <w:abstractNumId w:val="32"/>
  </w:num>
  <w:num w:numId="23" w16cid:durableId="1402289267">
    <w:abstractNumId w:val="12"/>
  </w:num>
  <w:num w:numId="24" w16cid:durableId="1007825759">
    <w:abstractNumId w:val="16"/>
  </w:num>
  <w:num w:numId="25" w16cid:durableId="1836265449">
    <w:abstractNumId w:val="31"/>
  </w:num>
  <w:num w:numId="26" w16cid:durableId="168446531">
    <w:abstractNumId w:val="15"/>
  </w:num>
  <w:num w:numId="27" w16cid:durableId="1753434593">
    <w:abstractNumId w:val="4"/>
  </w:num>
  <w:num w:numId="28" w16cid:durableId="1138451191">
    <w:abstractNumId w:val="22"/>
  </w:num>
  <w:num w:numId="29" w16cid:durableId="1285577780">
    <w:abstractNumId w:val="27"/>
  </w:num>
  <w:num w:numId="30" w16cid:durableId="129175653">
    <w:abstractNumId w:val="29"/>
  </w:num>
  <w:num w:numId="31" w16cid:durableId="1334256893">
    <w:abstractNumId w:val="3"/>
  </w:num>
  <w:num w:numId="32" w16cid:durableId="1403723774">
    <w:abstractNumId w:val="18"/>
  </w:num>
  <w:num w:numId="33" w16cid:durableId="1373381155">
    <w:abstractNumId w:val="6"/>
  </w:num>
  <w:num w:numId="34" w16cid:durableId="200939211">
    <w:abstractNumId w:val="7"/>
  </w:num>
  <w:num w:numId="35" w16cid:durableId="316541316">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162"/>
    <w:rsid w:val="00001118"/>
    <w:rsid w:val="00002995"/>
    <w:rsid w:val="00003294"/>
    <w:rsid w:val="00004D68"/>
    <w:rsid w:val="00013B61"/>
    <w:rsid w:val="00013BC3"/>
    <w:rsid w:val="00014997"/>
    <w:rsid w:val="0001526E"/>
    <w:rsid w:val="000215F3"/>
    <w:rsid w:val="000250EF"/>
    <w:rsid w:val="000262BF"/>
    <w:rsid w:val="00032721"/>
    <w:rsid w:val="00033FFF"/>
    <w:rsid w:val="000346FF"/>
    <w:rsid w:val="00035540"/>
    <w:rsid w:val="0003587F"/>
    <w:rsid w:val="00036020"/>
    <w:rsid w:val="0003614C"/>
    <w:rsid w:val="00041F1B"/>
    <w:rsid w:val="00042CC6"/>
    <w:rsid w:val="00043617"/>
    <w:rsid w:val="00043E11"/>
    <w:rsid w:val="00044652"/>
    <w:rsid w:val="00044E13"/>
    <w:rsid w:val="000502DB"/>
    <w:rsid w:val="000515D0"/>
    <w:rsid w:val="00052BFE"/>
    <w:rsid w:val="000530F0"/>
    <w:rsid w:val="00053CDC"/>
    <w:rsid w:val="0005481B"/>
    <w:rsid w:val="00054B1F"/>
    <w:rsid w:val="000568B1"/>
    <w:rsid w:val="00056DA1"/>
    <w:rsid w:val="00062CEC"/>
    <w:rsid w:val="0006430D"/>
    <w:rsid w:val="00070A56"/>
    <w:rsid w:val="00071C90"/>
    <w:rsid w:val="0007307E"/>
    <w:rsid w:val="0007527B"/>
    <w:rsid w:val="000755D0"/>
    <w:rsid w:val="00075C72"/>
    <w:rsid w:val="00075D9C"/>
    <w:rsid w:val="00077596"/>
    <w:rsid w:val="000831DB"/>
    <w:rsid w:val="00083BED"/>
    <w:rsid w:val="00083D91"/>
    <w:rsid w:val="00085E9B"/>
    <w:rsid w:val="000863CA"/>
    <w:rsid w:val="00086F26"/>
    <w:rsid w:val="00090AB4"/>
    <w:rsid w:val="00090DC2"/>
    <w:rsid w:val="000949BB"/>
    <w:rsid w:val="00095AE4"/>
    <w:rsid w:val="000A2BE5"/>
    <w:rsid w:val="000A44E4"/>
    <w:rsid w:val="000A456C"/>
    <w:rsid w:val="000A48C3"/>
    <w:rsid w:val="000A76CD"/>
    <w:rsid w:val="000B029E"/>
    <w:rsid w:val="000B277B"/>
    <w:rsid w:val="000B62FF"/>
    <w:rsid w:val="000B7CDC"/>
    <w:rsid w:val="000C045B"/>
    <w:rsid w:val="000C0828"/>
    <w:rsid w:val="000C1B37"/>
    <w:rsid w:val="000C43D7"/>
    <w:rsid w:val="000C440F"/>
    <w:rsid w:val="000C46A5"/>
    <w:rsid w:val="000C5341"/>
    <w:rsid w:val="000C5A8C"/>
    <w:rsid w:val="000C6B4E"/>
    <w:rsid w:val="000D26F2"/>
    <w:rsid w:val="000D4936"/>
    <w:rsid w:val="000D6318"/>
    <w:rsid w:val="000D75FC"/>
    <w:rsid w:val="000D7622"/>
    <w:rsid w:val="000E2F29"/>
    <w:rsid w:val="000E4D24"/>
    <w:rsid w:val="000E55F0"/>
    <w:rsid w:val="000E693E"/>
    <w:rsid w:val="000F1CBF"/>
    <w:rsid w:val="000F2831"/>
    <w:rsid w:val="000F4543"/>
    <w:rsid w:val="000F5CA3"/>
    <w:rsid w:val="000F7797"/>
    <w:rsid w:val="0010136F"/>
    <w:rsid w:val="0010245A"/>
    <w:rsid w:val="00102C02"/>
    <w:rsid w:val="00104030"/>
    <w:rsid w:val="00104F4D"/>
    <w:rsid w:val="00105A4D"/>
    <w:rsid w:val="0011088D"/>
    <w:rsid w:val="00110BAB"/>
    <w:rsid w:val="00110C2F"/>
    <w:rsid w:val="0011126A"/>
    <w:rsid w:val="00112331"/>
    <w:rsid w:val="001123A4"/>
    <w:rsid w:val="0011484D"/>
    <w:rsid w:val="00115EF3"/>
    <w:rsid w:val="0012031B"/>
    <w:rsid w:val="00120BE3"/>
    <w:rsid w:val="00125756"/>
    <w:rsid w:val="00125D98"/>
    <w:rsid w:val="00130417"/>
    <w:rsid w:val="00130A48"/>
    <w:rsid w:val="001334B3"/>
    <w:rsid w:val="00133BF2"/>
    <w:rsid w:val="00133FB5"/>
    <w:rsid w:val="001348A7"/>
    <w:rsid w:val="00134C66"/>
    <w:rsid w:val="00135DAB"/>
    <w:rsid w:val="0014365A"/>
    <w:rsid w:val="00146964"/>
    <w:rsid w:val="00150A89"/>
    <w:rsid w:val="001558AD"/>
    <w:rsid w:val="00157C13"/>
    <w:rsid w:val="00160154"/>
    <w:rsid w:val="001604FE"/>
    <w:rsid w:val="0016160C"/>
    <w:rsid w:val="001658D7"/>
    <w:rsid w:val="00170025"/>
    <w:rsid w:val="00171389"/>
    <w:rsid w:val="00174A43"/>
    <w:rsid w:val="001768E8"/>
    <w:rsid w:val="00176D95"/>
    <w:rsid w:val="00176E31"/>
    <w:rsid w:val="00177F4B"/>
    <w:rsid w:val="00180FBA"/>
    <w:rsid w:val="00183784"/>
    <w:rsid w:val="00183A03"/>
    <w:rsid w:val="0018446F"/>
    <w:rsid w:val="0018538A"/>
    <w:rsid w:val="0019062D"/>
    <w:rsid w:val="00190B21"/>
    <w:rsid w:val="00192F0D"/>
    <w:rsid w:val="001941CC"/>
    <w:rsid w:val="00197D55"/>
    <w:rsid w:val="001A0C8C"/>
    <w:rsid w:val="001A1169"/>
    <w:rsid w:val="001A1EBE"/>
    <w:rsid w:val="001A2368"/>
    <w:rsid w:val="001A3F2F"/>
    <w:rsid w:val="001A41EB"/>
    <w:rsid w:val="001A48F5"/>
    <w:rsid w:val="001B3BE4"/>
    <w:rsid w:val="001B434A"/>
    <w:rsid w:val="001B5F34"/>
    <w:rsid w:val="001B626F"/>
    <w:rsid w:val="001B7BD3"/>
    <w:rsid w:val="001C4656"/>
    <w:rsid w:val="001C5993"/>
    <w:rsid w:val="001C5B9E"/>
    <w:rsid w:val="001C5C8A"/>
    <w:rsid w:val="001C6E55"/>
    <w:rsid w:val="001D03BE"/>
    <w:rsid w:val="001D1257"/>
    <w:rsid w:val="001D12D7"/>
    <w:rsid w:val="001D3E3B"/>
    <w:rsid w:val="001D629E"/>
    <w:rsid w:val="001D6D7D"/>
    <w:rsid w:val="001D6FFF"/>
    <w:rsid w:val="001E4486"/>
    <w:rsid w:val="001E49FC"/>
    <w:rsid w:val="001E5144"/>
    <w:rsid w:val="001E5585"/>
    <w:rsid w:val="001E5AAB"/>
    <w:rsid w:val="001E68C0"/>
    <w:rsid w:val="001E7160"/>
    <w:rsid w:val="001F0789"/>
    <w:rsid w:val="001F0B95"/>
    <w:rsid w:val="001F0F59"/>
    <w:rsid w:val="001F594B"/>
    <w:rsid w:val="001F73B0"/>
    <w:rsid w:val="001F7D81"/>
    <w:rsid w:val="0020083B"/>
    <w:rsid w:val="002014C4"/>
    <w:rsid w:val="002024D8"/>
    <w:rsid w:val="002030D5"/>
    <w:rsid w:val="0020408C"/>
    <w:rsid w:val="0020649A"/>
    <w:rsid w:val="002065BD"/>
    <w:rsid w:val="00207060"/>
    <w:rsid w:val="002079FC"/>
    <w:rsid w:val="0021104F"/>
    <w:rsid w:val="00211070"/>
    <w:rsid w:val="00211B1D"/>
    <w:rsid w:val="00212C2F"/>
    <w:rsid w:val="00216D29"/>
    <w:rsid w:val="00217368"/>
    <w:rsid w:val="00222CCB"/>
    <w:rsid w:val="002261DF"/>
    <w:rsid w:val="00226ABD"/>
    <w:rsid w:val="00227FDB"/>
    <w:rsid w:val="0023396A"/>
    <w:rsid w:val="00234A68"/>
    <w:rsid w:val="00235095"/>
    <w:rsid w:val="002368FD"/>
    <w:rsid w:val="0023775B"/>
    <w:rsid w:val="002377F7"/>
    <w:rsid w:val="00242303"/>
    <w:rsid w:val="002464C0"/>
    <w:rsid w:val="00246553"/>
    <w:rsid w:val="00254792"/>
    <w:rsid w:val="00260E12"/>
    <w:rsid w:val="0026175C"/>
    <w:rsid w:val="0026225A"/>
    <w:rsid w:val="00265B15"/>
    <w:rsid w:val="00265B49"/>
    <w:rsid w:val="002665A9"/>
    <w:rsid w:val="002668C9"/>
    <w:rsid w:val="002775AD"/>
    <w:rsid w:val="00284E52"/>
    <w:rsid w:val="00284F06"/>
    <w:rsid w:val="0028620B"/>
    <w:rsid w:val="00286AE2"/>
    <w:rsid w:val="002910D8"/>
    <w:rsid w:val="00294397"/>
    <w:rsid w:val="00295C54"/>
    <w:rsid w:val="00296014"/>
    <w:rsid w:val="00297D83"/>
    <w:rsid w:val="002A093C"/>
    <w:rsid w:val="002A10BF"/>
    <w:rsid w:val="002A4B8C"/>
    <w:rsid w:val="002A6A1C"/>
    <w:rsid w:val="002B0D9D"/>
    <w:rsid w:val="002B25CA"/>
    <w:rsid w:val="002B380D"/>
    <w:rsid w:val="002B4718"/>
    <w:rsid w:val="002B5981"/>
    <w:rsid w:val="002B59DF"/>
    <w:rsid w:val="002B7309"/>
    <w:rsid w:val="002C02E0"/>
    <w:rsid w:val="002C0F02"/>
    <w:rsid w:val="002C2AAA"/>
    <w:rsid w:val="002C42AD"/>
    <w:rsid w:val="002C42BC"/>
    <w:rsid w:val="002C4E62"/>
    <w:rsid w:val="002C5C8C"/>
    <w:rsid w:val="002D3060"/>
    <w:rsid w:val="002D326E"/>
    <w:rsid w:val="002D59C0"/>
    <w:rsid w:val="002D5EC3"/>
    <w:rsid w:val="002E0CA5"/>
    <w:rsid w:val="002E604F"/>
    <w:rsid w:val="002F0666"/>
    <w:rsid w:val="002F1C03"/>
    <w:rsid w:val="002F3C94"/>
    <w:rsid w:val="00300A46"/>
    <w:rsid w:val="00300D92"/>
    <w:rsid w:val="0030202D"/>
    <w:rsid w:val="003024CB"/>
    <w:rsid w:val="00303681"/>
    <w:rsid w:val="00312A88"/>
    <w:rsid w:val="00312F60"/>
    <w:rsid w:val="00313029"/>
    <w:rsid w:val="00313C26"/>
    <w:rsid w:val="003160AC"/>
    <w:rsid w:val="003179A8"/>
    <w:rsid w:val="00317AD8"/>
    <w:rsid w:val="00320BBE"/>
    <w:rsid w:val="003217ED"/>
    <w:rsid w:val="00321D5C"/>
    <w:rsid w:val="00322285"/>
    <w:rsid w:val="003225B9"/>
    <w:rsid w:val="00323E3C"/>
    <w:rsid w:val="003251C9"/>
    <w:rsid w:val="00325994"/>
    <w:rsid w:val="00327B3D"/>
    <w:rsid w:val="00327BBF"/>
    <w:rsid w:val="00331DCB"/>
    <w:rsid w:val="00333389"/>
    <w:rsid w:val="003335B6"/>
    <w:rsid w:val="00336157"/>
    <w:rsid w:val="00336E38"/>
    <w:rsid w:val="00341A26"/>
    <w:rsid w:val="003427C6"/>
    <w:rsid w:val="0034750E"/>
    <w:rsid w:val="00351D26"/>
    <w:rsid w:val="00353867"/>
    <w:rsid w:val="00353AD3"/>
    <w:rsid w:val="0035449C"/>
    <w:rsid w:val="00354E5C"/>
    <w:rsid w:val="00354F09"/>
    <w:rsid w:val="00355FA4"/>
    <w:rsid w:val="00357EFC"/>
    <w:rsid w:val="0036088B"/>
    <w:rsid w:val="00363E55"/>
    <w:rsid w:val="0036570C"/>
    <w:rsid w:val="00365B20"/>
    <w:rsid w:val="00370E44"/>
    <w:rsid w:val="00372494"/>
    <w:rsid w:val="00373D1C"/>
    <w:rsid w:val="00375296"/>
    <w:rsid w:val="003752F6"/>
    <w:rsid w:val="003759B3"/>
    <w:rsid w:val="0037731C"/>
    <w:rsid w:val="0037762E"/>
    <w:rsid w:val="003776E1"/>
    <w:rsid w:val="00380A69"/>
    <w:rsid w:val="00380DC7"/>
    <w:rsid w:val="003846DE"/>
    <w:rsid w:val="003869B2"/>
    <w:rsid w:val="0038719A"/>
    <w:rsid w:val="00395153"/>
    <w:rsid w:val="00395249"/>
    <w:rsid w:val="00396738"/>
    <w:rsid w:val="003A2803"/>
    <w:rsid w:val="003A3745"/>
    <w:rsid w:val="003A43F4"/>
    <w:rsid w:val="003A51E3"/>
    <w:rsid w:val="003A7564"/>
    <w:rsid w:val="003A78A7"/>
    <w:rsid w:val="003B4547"/>
    <w:rsid w:val="003B5671"/>
    <w:rsid w:val="003B65B1"/>
    <w:rsid w:val="003B7378"/>
    <w:rsid w:val="003C2B66"/>
    <w:rsid w:val="003C2C5E"/>
    <w:rsid w:val="003C3EBF"/>
    <w:rsid w:val="003C6C41"/>
    <w:rsid w:val="003C6E7D"/>
    <w:rsid w:val="003D06E1"/>
    <w:rsid w:val="003D13B0"/>
    <w:rsid w:val="003D1CA0"/>
    <w:rsid w:val="003D21EB"/>
    <w:rsid w:val="003D32C8"/>
    <w:rsid w:val="003D7BEB"/>
    <w:rsid w:val="003E0CA7"/>
    <w:rsid w:val="003E1F7D"/>
    <w:rsid w:val="003E4FAD"/>
    <w:rsid w:val="003E52FB"/>
    <w:rsid w:val="003E74E4"/>
    <w:rsid w:val="003F3DE5"/>
    <w:rsid w:val="003F4A41"/>
    <w:rsid w:val="003F5577"/>
    <w:rsid w:val="003F5F5B"/>
    <w:rsid w:val="00400CE4"/>
    <w:rsid w:val="00400CEC"/>
    <w:rsid w:val="004013D5"/>
    <w:rsid w:val="00401EF4"/>
    <w:rsid w:val="00404C92"/>
    <w:rsid w:val="004065E9"/>
    <w:rsid w:val="0040676F"/>
    <w:rsid w:val="00406AD4"/>
    <w:rsid w:val="00407484"/>
    <w:rsid w:val="0041179C"/>
    <w:rsid w:val="00412D33"/>
    <w:rsid w:val="00413BDE"/>
    <w:rsid w:val="004146D9"/>
    <w:rsid w:val="00414841"/>
    <w:rsid w:val="00415F10"/>
    <w:rsid w:val="004200C0"/>
    <w:rsid w:val="00420913"/>
    <w:rsid w:val="004218BA"/>
    <w:rsid w:val="00421CC6"/>
    <w:rsid w:val="0042282C"/>
    <w:rsid w:val="004245EE"/>
    <w:rsid w:val="00424ED4"/>
    <w:rsid w:val="00425106"/>
    <w:rsid w:val="00425B17"/>
    <w:rsid w:val="00431E8C"/>
    <w:rsid w:val="00434837"/>
    <w:rsid w:val="00434911"/>
    <w:rsid w:val="00435B6B"/>
    <w:rsid w:val="00436885"/>
    <w:rsid w:val="00436F66"/>
    <w:rsid w:val="004377F4"/>
    <w:rsid w:val="00440FEA"/>
    <w:rsid w:val="00441BBF"/>
    <w:rsid w:val="00441E7F"/>
    <w:rsid w:val="00442651"/>
    <w:rsid w:val="00443819"/>
    <w:rsid w:val="004438C4"/>
    <w:rsid w:val="00445147"/>
    <w:rsid w:val="0044570F"/>
    <w:rsid w:val="00446176"/>
    <w:rsid w:val="00446ACC"/>
    <w:rsid w:val="00450A98"/>
    <w:rsid w:val="00453CC0"/>
    <w:rsid w:val="00455F22"/>
    <w:rsid w:val="00456E14"/>
    <w:rsid w:val="0046096F"/>
    <w:rsid w:val="00467097"/>
    <w:rsid w:val="00467AD4"/>
    <w:rsid w:val="004710CD"/>
    <w:rsid w:val="00472449"/>
    <w:rsid w:val="00472D13"/>
    <w:rsid w:val="00474E55"/>
    <w:rsid w:val="00476F78"/>
    <w:rsid w:val="00482819"/>
    <w:rsid w:val="00482F75"/>
    <w:rsid w:val="00492A10"/>
    <w:rsid w:val="00493950"/>
    <w:rsid w:val="00493E67"/>
    <w:rsid w:val="00495DB6"/>
    <w:rsid w:val="004962B8"/>
    <w:rsid w:val="004A0181"/>
    <w:rsid w:val="004A17FE"/>
    <w:rsid w:val="004A24B1"/>
    <w:rsid w:val="004A5BC5"/>
    <w:rsid w:val="004A6CB5"/>
    <w:rsid w:val="004B0442"/>
    <w:rsid w:val="004B190D"/>
    <w:rsid w:val="004C0060"/>
    <w:rsid w:val="004C0B7D"/>
    <w:rsid w:val="004C12D0"/>
    <w:rsid w:val="004C1FD5"/>
    <w:rsid w:val="004C2A1C"/>
    <w:rsid w:val="004C4A7F"/>
    <w:rsid w:val="004C5DC2"/>
    <w:rsid w:val="004D09AD"/>
    <w:rsid w:val="004D382A"/>
    <w:rsid w:val="004D4124"/>
    <w:rsid w:val="004D476F"/>
    <w:rsid w:val="004D6204"/>
    <w:rsid w:val="004D7EA7"/>
    <w:rsid w:val="004E5BD1"/>
    <w:rsid w:val="004E5F7D"/>
    <w:rsid w:val="004E6B32"/>
    <w:rsid w:val="004E76AD"/>
    <w:rsid w:val="004F2138"/>
    <w:rsid w:val="004F550C"/>
    <w:rsid w:val="005008AF"/>
    <w:rsid w:val="0050577C"/>
    <w:rsid w:val="00512E8C"/>
    <w:rsid w:val="00513450"/>
    <w:rsid w:val="005141BB"/>
    <w:rsid w:val="00520B65"/>
    <w:rsid w:val="00520F3D"/>
    <w:rsid w:val="00521E01"/>
    <w:rsid w:val="005255B9"/>
    <w:rsid w:val="005269E0"/>
    <w:rsid w:val="005275E7"/>
    <w:rsid w:val="005319F2"/>
    <w:rsid w:val="005322CA"/>
    <w:rsid w:val="005335F3"/>
    <w:rsid w:val="005336BD"/>
    <w:rsid w:val="005351BC"/>
    <w:rsid w:val="00536F23"/>
    <w:rsid w:val="005427C3"/>
    <w:rsid w:val="00542D77"/>
    <w:rsid w:val="0054436D"/>
    <w:rsid w:val="005513C1"/>
    <w:rsid w:val="00553620"/>
    <w:rsid w:val="00553B56"/>
    <w:rsid w:val="00554C2D"/>
    <w:rsid w:val="00557356"/>
    <w:rsid w:val="0056141E"/>
    <w:rsid w:val="00562366"/>
    <w:rsid w:val="0056269A"/>
    <w:rsid w:val="00563506"/>
    <w:rsid w:val="00564497"/>
    <w:rsid w:val="00566138"/>
    <w:rsid w:val="00571B17"/>
    <w:rsid w:val="0057258D"/>
    <w:rsid w:val="00572FC3"/>
    <w:rsid w:val="005749A9"/>
    <w:rsid w:val="00575949"/>
    <w:rsid w:val="00576C30"/>
    <w:rsid w:val="0058055E"/>
    <w:rsid w:val="0058157A"/>
    <w:rsid w:val="00582D23"/>
    <w:rsid w:val="0059121B"/>
    <w:rsid w:val="005916EC"/>
    <w:rsid w:val="00591C33"/>
    <w:rsid w:val="00591F6E"/>
    <w:rsid w:val="00594B99"/>
    <w:rsid w:val="00594FFD"/>
    <w:rsid w:val="00595143"/>
    <w:rsid w:val="00595D57"/>
    <w:rsid w:val="005A2A4E"/>
    <w:rsid w:val="005A4011"/>
    <w:rsid w:val="005A4717"/>
    <w:rsid w:val="005A4CA6"/>
    <w:rsid w:val="005A61B1"/>
    <w:rsid w:val="005A66DF"/>
    <w:rsid w:val="005A76D2"/>
    <w:rsid w:val="005B007F"/>
    <w:rsid w:val="005B0670"/>
    <w:rsid w:val="005B08D5"/>
    <w:rsid w:val="005B0A82"/>
    <w:rsid w:val="005B128F"/>
    <w:rsid w:val="005B41BC"/>
    <w:rsid w:val="005B500F"/>
    <w:rsid w:val="005B593B"/>
    <w:rsid w:val="005B6764"/>
    <w:rsid w:val="005B6A00"/>
    <w:rsid w:val="005C19B2"/>
    <w:rsid w:val="005C1DDE"/>
    <w:rsid w:val="005C3C9E"/>
    <w:rsid w:val="005C4611"/>
    <w:rsid w:val="005C6865"/>
    <w:rsid w:val="005C7C80"/>
    <w:rsid w:val="005D01CD"/>
    <w:rsid w:val="005D0644"/>
    <w:rsid w:val="005D407D"/>
    <w:rsid w:val="005D551B"/>
    <w:rsid w:val="005D69BA"/>
    <w:rsid w:val="005E4D3A"/>
    <w:rsid w:val="005E6D96"/>
    <w:rsid w:val="005E79BC"/>
    <w:rsid w:val="005F11D3"/>
    <w:rsid w:val="005F23B5"/>
    <w:rsid w:val="005F2848"/>
    <w:rsid w:val="005F3556"/>
    <w:rsid w:val="005F40B4"/>
    <w:rsid w:val="005F7A18"/>
    <w:rsid w:val="00601151"/>
    <w:rsid w:val="006038EB"/>
    <w:rsid w:val="00603AE7"/>
    <w:rsid w:val="0060597F"/>
    <w:rsid w:val="00607A9B"/>
    <w:rsid w:val="00610620"/>
    <w:rsid w:val="0061324C"/>
    <w:rsid w:val="00617D9C"/>
    <w:rsid w:val="00624D52"/>
    <w:rsid w:val="006252A3"/>
    <w:rsid w:val="0062729E"/>
    <w:rsid w:val="00627AE9"/>
    <w:rsid w:val="00630503"/>
    <w:rsid w:val="006316B5"/>
    <w:rsid w:val="006335FC"/>
    <w:rsid w:val="00635254"/>
    <w:rsid w:val="00636817"/>
    <w:rsid w:val="0064171D"/>
    <w:rsid w:val="0064266F"/>
    <w:rsid w:val="00643CBD"/>
    <w:rsid w:val="006454C4"/>
    <w:rsid w:val="00645BF6"/>
    <w:rsid w:val="00647BEE"/>
    <w:rsid w:val="00650851"/>
    <w:rsid w:val="00654968"/>
    <w:rsid w:val="00655E8F"/>
    <w:rsid w:val="0066017E"/>
    <w:rsid w:val="00660A2E"/>
    <w:rsid w:val="006630E8"/>
    <w:rsid w:val="00665EC4"/>
    <w:rsid w:val="00673357"/>
    <w:rsid w:val="00676AA3"/>
    <w:rsid w:val="00680297"/>
    <w:rsid w:val="00683B8E"/>
    <w:rsid w:val="00690CE2"/>
    <w:rsid w:val="00691ED3"/>
    <w:rsid w:val="006936EA"/>
    <w:rsid w:val="006953F7"/>
    <w:rsid w:val="006959C9"/>
    <w:rsid w:val="006A035A"/>
    <w:rsid w:val="006A2CE9"/>
    <w:rsid w:val="006A3467"/>
    <w:rsid w:val="006A39E4"/>
    <w:rsid w:val="006A3AE1"/>
    <w:rsid w:val="006A6B47"/>
    <w:rsid w:val="006B07D5"/>
    <w:rsid w:val="006B2181"/>
    <w:rsid w:val="006B2A0E"/>
    <w:rsid w:val="006B3EB4"/>
    <w:rsid w:val="006B67F6"/>
    <w:rsid w:val="006C1FC5"/>
    <w:rsid w:val="006C41A5"/>
    <w:rsid w:val="006C577F"/>
    <w:rsid w:val="006C5F13"/>
    <w:rsid w:val="006C6518"/>
    <w:rsid w:val="006D0A2F"/>
    <w:rsid w:val="006D2478"/>
    <w:rsid w:val="006D2C5B"/>
    <w:rsid w:val="006D3460"/>
    <w:rsid w:val="006D6156"/>
    <w:rsid w:val="006D6A34"/>
    <w:rsid w:val="006D7929"/>
    <w:rsid w:val="006D7CC6"/>
    <w:rsid w:val="006E03F2"/>
    <w:rsid w:val="006E0E72"/>
    <w:rsid w:val="006E1147"/>
    <w:rsid w:val="006E1570"/>
    <w:rsid w:val="006E2292"/>
    <w:rsid w:val="006E661E"/>
    <w:rsid w:val="006F0842"/>
    <w:rsid w:val="006F38D2"/>
    <w:rsid w:val="006F47DC"/>
    <w:rsid w:val="0070020C"/>
    <w:rsid w:val="00701175"/>
    <w:rsid w:val="00702DF3"/>
    <w:rsid w:val="00706C23"/>
    <w:rsid w:val="007118A3"/>
    <w:rsid w:val="00716051"/>
    <w:rsid w:val="007221EE"/>
    <w:rsid w:val="007235EC"/>
    <w:rsid w:val="007236FB"/>
    <w:rsid w:val="00723B03"/>
    <w:rsid w:val="00724038"/>
    <w:rsid w:val="0072585F"/>
    <w:rsid w:val="007263DE"/>
    <w:rsid w:val="00737DA9"/>
    <w:rsid w:val="00737EC2"/>
    <w:rsid w:val="007426A4"/>
    <w:rsid w:val="0074583A"/>
    <w:rsid w:val="00750350"/>
    <w:rsid w:val="0075152D"/>
    <w:rsid w:val="0075489B"/>
    <w:rsid w:val="0075626E"/>
    <w:rsid w:val="00757206"/>
    <w:rsid w:val="0076115B"/>
    <w:rsid w:val="00761834"/>
    <w:rsid w:val="007640E5"/>
    <w:rsid w:val="007642B4"/>
    <w:rsid w:val="007651F2"/>
    <w:rsid w:val="00765CD2"/>
    <w:rsid w:val="00767E20"/>
    <w:rsid w:val="0077007F"/>
    <w:rsid w:val="0077106B"/>
    <w:rsid w:val="007716CB"/>
    <w:rsid w:val="00773E52"/>
    <w:rsid w:val="00774AC0"/>
    <w:rsid w:val="0077789E"/>
    <w:rsid w:val="00777F24"/>
    <w:rsid w:val="00782FC8"/>
    <w:rsid w:val="00783E81"/>
    <w:rsid w:val="00783EFE"/>
    <w:rsid w:val="0078552A"/>
    <w:rsid w:val="00786585"/>
    <w:rsid w:val="00787281"/>
    <w:rsid w:val="007926D4"/>
    <w:rsid w:val="00793221"/>
    <w:rsid w:val="007934FB"/>
    <w:rsid w:val="00796180"/>
    <w:rsid w:val="007A3318"/>
    <w:rsid w:val="007A3424"/>
    <w:rsid w:val="007A3998"/>
    <w:rsid w:val="007A6034"/>
    <w:rsid w:val="007B0F50"/>
    <w:rsid w:val="007B1518"/>
    <w:rsid w:val="007B177B"/>
    <w:rsid w:val="007B48FD"/>
    <w:rsid w:val="007B4F9A"/>
    <w:rsid w:val="007B56E2"/>
    <w:rsid w:val="007C2A62"/>
    <w:rsid w:val="007C2B2E"/>
    <w:rsid w:val="007C3164"/>
    <w:rsid w:val="007D0365"/>
    <w:rsid w:val="007D0E4C"/>
    <w:rsid w:val="007D15EE"/>
    <w:rsid w:val="007D2994"/>
    <w:rsid w:val="007D4C99"/>
    <w:rsid w:val="007D598F"/>
    <w:rsid w:val="007D6F30"/>
    <w:rsid w:val="007D7AEA"/>
    <w:rsid w:val="007F0083"/>
    <w:rsid w:val="007F09BF"/>
    <w:rsid w:val="007F25E1"/>
    <w:rsid w:val="007F4EFB"/>
    <w:rsid w:val="007F50B4"/>
    <w:rsid w:val="007F68C9"/>
    <w:rsid w:val="007F7AA9"/>
    <w:rsid w:val="008057F7"/>
    <w:rsid w:val="00806936"/>
    <w:rsid w:val="00812A60"/>
    <w:rsid w:val="00812F08"/>
    <w:rsid w:val="00813135"/>
    <w:rsid w:val="008212B0"/>
    <w:rsid w:val="00824AAE"/>
    <w:rsid w:val="0082655C"/>
    <w:rsid w:val="00826B3A"/>
    <w:rsid w:val="00831695"/>
    <w:rsid w:val="008332D0"/>
    <w:rsid w:val="00834EB7"/>
    <w:rsid w:val="00837AFF"/>
    <w:rsid w:val="008427E3"/>
    <w:rsid w:val="008465CF"/>
    <w:rsid w:val="00852920"/>
    <w:rsid w:val="00855CA4"/>
    <w:rsid w:val="00857996"/>
    <w:rsid w:val="00857F60"/>
    <w:rsid w:val="0086156D"/>
    <w:rsid w:val="00862A8B"/>
    <w:rsid w:val="00863639"/>
    <w:rsid w:val="00863744"/>
    <w:rsid w:val="0086384C"/>
    <w:rsid w:val="00864D3D"/>
    <w:rsid w:val="00865FA3"/>
    <w:rsid w:val="0086797D"/>
    <w:rsid w:val="00873756"/>
    <w:rsid w:val="008761D0"/>
    <w:rsid w:val="008770BD"/>
    <w:rsid w:val="008806F4"/>
    <w:rsid w:val="00881400"/>
    <w:rsid w:val="008825CA"/>
    <w:rsid w:val="008839B5"/>
    <w:rsid w:val="0088407D"/>
    <w:rsid w:val="00884143"/>
    <w:rsid w:val="008863B1"/>
    <w:rsid w:val="00892EE5"/>
    <w:rsid w:val="00894777"/>
    <w:rsid w:val="008951D6"/>
    <w:rsid w:val="008A0DA3"/>
    <w:rsid w:val="008A17E8"/>
    <w:rsid w:val="008A48E9"/>
    <w:rsid w:val="008B118F"/>
    <w:rsid w:val="008B16BD"/>
    <w:rsid w:val="008B28A0"/>
    <w:rsid w:val="008B349E"/>
    <w:rsid w:val="008B3539"/>
    <w:rsid w:val="008B3B44"/>
    <w:rsid w:val="008B506D"/>
    <w:rsid w:val="008B774B"/>
    <w:rsid w:val="008C0C39"/>
    <w:rsid w:val="008C5846"/>
    <w:rsid w:val="008C5FE6"/>
    <w:rsid w:val="008C6FD2"/>
    <w:rsid w:val="008D1526"/>
    <w:rsid w:val="008D22E6"/>
    <w:rsid w:val="008D25F1"/>
    <w:rsid w:val="008D3E2A"/>
    <w:rsid w:val="008D41FE"/>
    <w:rsid w:val="008D44D9"/>
    <w:rsid w:val="008D49EB"/>
    <w:rsid w:val="008D4C52"/>
    <w:rsid w:val="008D5225"/>
    <w:rsid w:val="008E08AF"/>
    <w:rsid w:val="008E25BB"/>
    <w:rsid w:val="008E3435"/>
    <w:rsid w:val="008E494D"/>
    <w:rsid w:val="008E4F29"/>
    <w:rsid w:val="008E5302"/>
    <w:rsid w:val="008E5B78"/>
    <w:rsid w:val="008F00A5"/>
    <w:rsid w:val="008F1018"/>
    <w:rsid w:val="008F1A42"/>
    <w:rsid w:val="009001E8"/>
    <w:rsid w:val="0090264F"/>
    <w:rsid w:val="009039AB"/>
    <w:rsid w:val="00904F0C"/>
    <w:rsid w:val="009054FD"/>
    <w:rsid w:val="00922472"/>
    <w:rsid w:val="00924BE1"/>
    <w:rsid w:val="00927FD8"/>
    <w:rsid w:val="0093028A"/>
    <w:rsid w:val="00937AF5"/>
    <w:rsid w:val="00941367"/>
    <w:rsid w:val="009434A5"/>
    <w:rsid w:val="00946A72"/>
    <w:rsid w:val="00950498"/>
    <w:rsid w:val="00953E9E"/>
    <w:rsid w:val="00954AFE"/>
    <w:rsid w:val="0095617E"/>
    <w:rsid w:val="009578EB"/>
    <w:rsid w:val="009631E6"/>
    <w:rsid w:val="00963B31"/>
    <w:rsid w:val="009670C3"/>
    <w:rsid w:val="00971708"/>
    <w:rsid w:val="00972043"/>
    <w:rsid w:val="00973CEB"/>
    <w:rsid w:val="00975ED1"/>
    <w:rsid w:val="0097736D"/>
    <w:rsid w:val="009807CF"/>
    <w:rsid w:val="00986CAF"/>
    <w:rsid w:val="00987367"/>
    <w:rsid w:val="009925EC"/>
    <w:rsid w:val="00992B10"/>
    <w:rsid w:val="00996494"/>
    <w:rsid w:val="009A13D0"/>
    <w:rsid w:val="009A2771"/>
    <w:rsid w:val="009A404D"/>
    <w:rsid w:val="009A7050"/>
    <w:rsid w:val="009B0BEE"/>
    <w:rsid w:val="009B511D"/>
    <w:rsid w:val="009B57EB"/>
    <w:rsid w:val="009B6C38"/>
    <w:rsid w:val="009C188E"/>
    <w:rsid w:val="009C1911"/>
    <w:rsid w:val="009C2E56"/>
    <w:rsid w:val="009C398F"/>
    <w:rsid w:val="009C73D7"/>
    <w:rsid w:val="009C7A3B"/>
    <w:rsid w:val="009D1D51"/>
    <w:rsid w:val="009D1FF9"/>
    <w:rsid w:val="009D2485"/>
    <w:rsid w:val="009D5901"/>
    <w:rsid w:val="009E12C0"/>
    <w:rsid w:val="009E23A2"/>
    <w:rsid w:val="009E3B6F"/>
    <w:rsid w:val="009E4AAC"/>
    <w:rsid w:val="009E79CC"/>
    <w:rsid w:val="009F0CFF"/>
    <w:rsid w:val="009F254F"/>
    <w:rsid w:val="009F3702"/>
    <w:rsid w:val="009F7099"/>
    <w:rsid w:val="00A005FD"/>
    <w:rsid w:val="00A0513C"/>
    <w:rsid w:val="00A058AB"/>
    <w:rsid w:val="00A07F13"/>
    <w:rsid w:val="00A11603"/>
    <w:rsid w:val="00A11F74"/>
    <w:rsid w:val="00A14A49"/>
    <w:rsid w:val="00A16248"/>
    <w:rsid w:val="00A171B7"/>
    <w:rsid w:val="00A21ADD"/>
    <w:rsid w:val="00A26667"/>
    <w:rsid w:val="00A26754"/>
    <w:rsid w:val="00A26F36"/>
    <w:rsid w:val="00A27CF5"/>
    <w:rsid w:val="00A30555"/>
    <w:rsid w:val="00A30A18"/>
    <w:rsid w:val="00A33C05"/>
    <w:rsid w:val="00A33D9B"/>
    <w:rsid w:val="00A345C2"/>
    <w:rsid w:val="00A354F6"/>
    <w:rsid w:val="00A364E7"/>
    <w:rsid w:val="00A36FC4"/>
    <w:rsid w:val="00A41405"/>
    <w:rsid w:val="00A440DB"/>
    <w:rsid w:val="00A44D5A"/>
    <w:rsid w:val="00A45B3F"/>
    <w:rsid w:val="00A46050"/>
    <w:rsid w:val="00A4652A"/>
    <w:rsid w:val="00A4782E"/>
    <w:rsid w:val="00A51C25"/>
    <w:rsid w:val="00A54360"/>
    <w:rsid w:val="00A55C68"/>
    <w:rsid w:val="00A55DBE"/>
    <w:rsid w:val="00A56497"/>
    <w:rsid w:val="00A60100"/>
    <w:rsid w:val="00A60536"/>
    <w:rsid w:val="00A609DD"/>
    <w:rsid w:val="00A6110F"/>
    <w:rsid w:val="00A613DC"/>
    <w:rsid w:val="00A64C36"/>
    <w:rsid w:val="00A65E2B"/>
    <w:rsid w:val="00A66666"/>
    <w:rsid w:val="00A66B0B"/>
    <w:rsid w:val="00A6795A"/>
    <w:rsid w:val="00A71AEE"/>
    <w:rsid w:val="00A8473F"/>
    <w:rsid w:val="00A86C58"/>
    <w:rsid w:val="00A87E6A"/>
    <w:rsid w:val="00A90D3F"/>
    <w:rsid w:val="00A929B2"/>
    <w:rsid w:val="00A938FF"/>
    <w:rsid w:val="00A94000"/>
    <w:rsid w:val="00A948C6"/>
    <w:rsid w:val="00A953F4"/>
    <w:rsid w:val="00A959BD"/>
    <w:rsid w:val="00A95A3A"/>
    <w:rsid w:val="00A96CC3"/>
    <w:rsid w:val="00A96F12"/>
    <w:rsid w:val="00AA05E2"/>
    <w:rsid w:val="00AA126A"/>
    <w:rsid w:val="00AA33BC"/>
    <w:rsid w:val="00AA3D33"/>
    <w:rsid w:val="00AA4491"/>
    <w:rsid w:val="00AB0931"/>
    <w:rsid w:val="00AB283E"/>
    <w:rsid w:val="00AB33A0"/>
    <w:rsid w:val="00AB342B"/>
    <w:rsid w:val="00AB3542"/>
    <w:rsid w:val="00AB40CA"/>
    <w:rsid w:val="00AB443F"/>
    <w:rsid w:val="00AB451B"/>
    <w:rsid w:val="00AB668D"/>
    <w:rsid w:val="00AB7700"/>
    <w:rsid w:val="00AC35A6"/>
    <w:rsid w:val="00AC3E59"/>
    <w:rsid w:val="00AC3E9B"/>
    <w:rsid w:val="00AC400D"/>
    <w:rsid w:val="00AC457A"/>
    <w:rsid w:val="00AC6255"/>
    <w:rsid w:val="00AD24C8"/>
    <w:rsid w:val="00AD2702"/>
    <w:rsid w:val="00AD428A"/>
    <w:rsid w:val="00AD480E"/>
    <w:rsid w:val="00AD7F9D"/>
    <w:rsid w:val="00AE0FE1"/>
    <w:rsid w:val="00AE2C83"/>
    <w:rsid w:val="00AE2D11"/>
    <w:rsid w:val="00AE2E94"/>
    <w:rsid w:val="00AE51A3"/>
    <w:rsid w:val="00AE5C78"/>
    <w:rsid w:val="00AF43FA"/>
    <w:rsid w:val="00AF5870"/>
    <w:rsid w:val="00AF6045"/>
    <w:rsid w:val="00AF7306"/>
    <w:rsid w:val="00B00267"/>
    <w:rsid w:val="00B002AA"/>
    <w:rsid w:val="00B0254F"/>
    <w:rsid w:val="00B03F2A"/>
    <w:rsid w:val="00B046D0"/>
    <w:rsid w:val="00B05673"/>
    <w:rsid w:val="00B05A0A"/>
    <w:rsid w:val="00B05ED5"/>
    <w:rsid w:val="00B07410"/>
    <w:rsid w:val="00B14503"/>
    <w:rsid w:val="00B176F5"/>
    <w:rsid w:val="00B17F48"/>
    <w:rsid w:val="00B2198B"/>
    <w:rsid w:val="00B22379"/>
    <w:rsid w:val="00B23906"/>
    <w:rsid w:val="00B23D8A"/>
    <w:rsid w:val="00B24534"/>
    <w:rsid w:val="00B24603"/>
    <w:rsid w:val="00B2658C"/>
    <w:rsid w:val="00B30A4E"/>
    <w:rsid w:val="00B33F27"/>
    <w:rsid w:val="00B3679E"/>
    <w:rsid w:val="00B36EA6"/>
    <w:rsid w:val="00B37E5E"/>
    <w:rsid w:val="00B41AA8"/>
    <w:rsid w:val="00B42E40"/>
    <w:rsid w:val="00B43EA5"/>
    <w:rsid w:val="00B44CBC"/>
    <w:rsid w:val="00B47906"/>
    <w:rsid w:val="00B5259E"/>
    <w:rsid w:val="00B607F0"/>
    <w:rsid w:val="00B6251A"/>
    <w:rsid w:val="00B67683"/>
    <w:rsid w:val="00B70712"/>
    <w:rsid w:val="00B71283"/>
    <w:rsid w:val="00B7349C"/>
    <w:rsid w:val="00B73566"/>
    <w:rsid w:val="00B75162"/>
    <w:rsid w:val="00B76AF9"/>
    <w:rsid w:val="00B76ECF"/>
    <w:rsid w:val="00B80E37"/>
    <w:rsid w:val="00B82E92"/>
    <w:rsid w:val="00B835B2"/>
    <w:rsid w:val="00B83F7D"/>
    <w:rsid w:val="00B93CE1"/>
    <w:rsid w:val="00B94593"/>
    <w:rsid w:val="00B96E54"/>
    <w:rsid w:val="00B97C78"/>
    <w:rsid w:val="00BA5543"/>
    <w:rsid w:val="00BA7F2F"/>
    <w:rsid w:val="00BB3173"/>
    <w:rsid w:val="00BB370B"/>
    <w:rsid w:val="00BB40C9"/>
    <w:rsid w:val="00BB4E88"/>
    <w:rsid w:val="00BC54B6"/>
    <w:rsid w:val="00BC7D11"/>
    <w:rsid w:val="00BD1069"/>
    <w:rsid w:val="00BD1B2F"/>
    <w:rsid w:val="00BD2DD7"/>
    <w:rsid w:val="00BD3007"/>
    <w:rsid w:val="00BD50B3"/>
    <w:rsid w:val="00BD6521"/>
    <w:rsid w:val="00BD794D"/>
    <w:rsid w:val="00BE0FB4"/>
    <w:rsid w:val="00BE399E"/>
    <w:rsid w:val="00BE4044"/>
    <w:rsid w:val="00BE41BF"/>
    <w:rsid w:val="00BE519E"/>
    <w:rsid w:val="00BE778F"/>
    <w:rsid w:val="00BF1158"/>
    <w:rsid w:val="00BF2773"/>
    <w:rsid w:val="00BF7C2D"/>
    <w:rsid w:val="00C02010"/>
    <w:rsid w:val="00C03001"/>
    <w:rsid w:val="00C04C11"/>
    <w:rsid w:val="00C05972"/>
    <w:rsid w:val="00C106B3"/>
    <w:rsid w:val="00C10E1A"/>
    <w:rsid w:val="00C11B01"/>
    <w:rsid w:val="00C14F64"/>
    <w:rsid w:val="00C167E3"/>
    <w:rsid w:val="00C23140"/>
    <w:rsid w:val="00C25F22"/>
    <w:rsid w:val="00C261D7"/>
    <w:rsid w:val="00C279A5"/>
    <w:rsid w:val="00C3288C"/>
    <w:rsid w:val="00C3502C"/>
    <w:rsid w:val="00C3541D"/>
    <w:rsid w:val="00C40065"/>
    <w:rsid w:val="00C429EE"/>
    <w:rsid w:val="00C42EFC"/>
    <w:rsid w:val="00C4316A"/>
    <w:rsid w:val="00C473EB"/>
    <w:rsid w:val="00C51443"/>
    <w:rsid w:val="00C5263B"/>
    <w:rsid w:val="00C5452E"/>
    <w:rsid w:val="00C54B60"/>
    <w:rsid w:val="00C63828"/>
    <w:rsid w:val="00C666A9"/>
    <w:rsid w:val="00C6673A"/>
    <w:rsid w:val="00C6786C"/>
    <w:rsid w:val="00C67925"/>
    <w:rsid w:val="00C679D2"/>
    <w:rsid w:val="00C707B0"/>
    <w:rsid w:val="00C70ADC"/>
    <w:rsid w:val="00C72925"/>
    <w:rsid w:val="00C7429C"/>
    <w:rsid w:val="00C75EB2"/>
    <w:rsid w:val="00C80AAD"/>
    <w:rsid w:val="00C83B9F"/>
    <w:rsid w:val="00C848F4"/>
    <w:rsid w:val="00C851A6"/>
    <w:rsid w:val="00C854E2"/>
    <w:rsid w:val="00C85C6A"/>
    <w:rsid w:val="00C8783B"/>
    <w:rsid w:val="00C90C3D"/>
    <w:rsid w:val="00C91AC1"/>
    <w:rsid w:val="00C92BD0"/>
    <w:rsid w:val="00C93A2F"/>
    <w:rsid w:val="00C95451"/>
    <w:rsid w:val="00C96B85"/>
    <w:rsid w:val="00CA0C34"/>
    <w:rsid w:val="00CA2BA1"/>
    <w:rsid w:val="00CA44FA"/>
    <w:rsid w:val="00CA48B8"/>
    <w:rsid w:val="00CA5D95"/>
    <w:rsid w:val="00CA7CC2"/>
    <w:rsid w:val="00CB0F73"/>
    <w:rsid w:val="00CB3090"/>
    <w:rsid w:val="00CB39EF"/>
    <w:rsid w:val="00CB3C94"/>
    <w:rsid w:val="00CB6064"/>
    <w:rsid w:val="00CB695F"/>
    <w:rsid w:val="00CB73E1"/>
    <w:rsid w:val="00CB7614"/>
    <w:rsid w:val="00CB7D4D"/>
    <w:rsid w:val="00CC1ACD"/>
    <w:rsid w:val="00CC4194"/>
    <w:rsid w:val="00CC56F9"/>
    <w:rsid w:val="00CD2721"/>
    <w:rsid w:val="00CD3D02"/>
    <w:rsid w:val="00CD4B3C"/>
    <w:rsid w:val="00CD5280"/>
    <w:rsid w:val="00CD75D9"/>
    <w:rsid w:val="00CE09F5"/>
    <w:rsid w:val="00CE5B15"/>
    <w:rsid w:val="00CE743C"/>
    <w:rsid w:val="00CF103F"/>
    <w:rsid w:val="00CF4794"/>
    <w:rsid w:val="00CF7251"/>
    <w:rsid w:val="00D009AE"/>
    <w:rsid w:val="00D03AEB"/>
    <w:rsid w:val="00D03E4F"/>
    <w:rsid w:val="00D042B2"/>
    <w:rsid w:val="00D058F3"/>
    <w:rsid w:val="00D05C1A"/>
    <w:rsid w:val="00D10A6E"/>
    <w:rsid w:val="00D10B3B"/>
    <w:rsid w:val="00D20070"/>
    <w:rsid w:val="00D21B44"/>
    <w:rsid w:val="00D23148"/>
    <w:rsid w:val="00D24259"/>
    <w:rsid w:val="00D24D0A"/>
    <w:rsid w:val="00D26E2B"/>
    <w:rsid w:val="00D31AFE"/>
    <w:rsid w:val="00D336FE"/>
    <w:rsid w:val="00D33F61"/>
    <w:rsid w:val="00D3464F"/>
    <w:rsid w:val="00D35332"/>
    <w:rsid w:val="00D35338"/>
    <w:rsid w:val="00D414BF"/>
    <w:rsid w:val="00D416C8"/>
    <w:rsid w:val="00D427C2"/>
    <w:rsid w:val="00D42EA8"/>
    <w:rsid w:val="00D43136"/>
    <w:rsid w:val="00D437B0"/>
    <w:rsid w:val="00D44292"/>
    <w:rsid w:val="00D5204E"/>
    <w:rsid w:val="00D542B4"/>
    <w:rsid w:val="00D5510D"/>
    <w:rsid w:val="00D5515E"/>
    <w:rsid w:val="00D55240"/>
    <w:rsid w:val="00D55D87"/>
    <w:rsid w:val="00D56702"/>
    <w:rsid w:val="00D5762E"/>
    <w:rsid w:val="00D60D0C"/>
    <w:rsid w:val="00D611FB"/>
    <w:rsid w:val="00D61231"/>
    <w:rsid w:val="00D61902"/>
    <w:rsid w:val="00D65BC6"/>
    <w:rsid w:val="00D7290B"/>
    <w:rsid w:val="00D73EEA"/>
    <w:rsid w:val="00D779F0"/>
    <w:rsid w:val="00D817E9"/>
    <w:rsid w:val="00D82DC1"/>
    <w:rsid w:val="00D83EF1"/>
    <w:rsid w:val="00D8639D"/>
    <w:rsid w:val="00D91F77"/>
    <w:rsid w:val="00D96DE5"/>
    <w:rsid w:val="00D97268"/>
    <w:rsid w:val="00D972BF"/>
    <w:rsid w:val="00DA1B3C"/>
    <w:rsid w:val="00DA4510"/>
    <w:rsid w:val="00DA4730"/>
    <w:rsid w:val="00DA776A"/>
    <w:rsid w:val="00DB423A"/>
    <w:rsid w:val="00DB4826"/>
    <w:rsid w:val="00DB5978"/>
    <w:rsid w:val="00DC2FDD"/>
    <w:rsid w:val="00DC78C2"/>
    <w:rsid w:val="00DD1F70"/>
    <w:rsid w:val="00DD32E9"/>
    <w:rsid w:val="00DD385F"/>
    <w:rsid w:val="00DE7E96"/>
    <w:rsid w:val="00DF2A8B"/>
    <w:rsid w:val="00DF2AD3"/>
    <w:rsid w:val="00DF4168"/>
    <w:rsid w:val="00DF550F"/>
    <w:rsid w:val="00E016E8"/>
    <w:rsid w:val="00E01885"/>
    <w:rsid w:val="00E06771"/>
    <w:rsid w:val="00E06C70"/>
    <w:rsid w:val="00E104F4"/>
    <w:rsid w:val="00E1358A"/>
    <w:rsid w:val="00E13D53"/>
    <w:rsid w:val="00E14EF3"/>
    <w:rsid w:val="00E153A0"/>
    <w:rsid w:val="00E20720"/>
    <w:rsid w:val="00E2072F"/>
    <w:rsid w:val="00E21ECF"/>
    <w:rsid w:val="00E22FDC"/>
    <w:rsid w:val="00E255DD"/>
    <w:rsid w:val="00E2637E"/>
    <w:rsid w:val="00E27848"/>
    <w:rsid w:val="00E31193"/>
    <w:rsid w:val="00E323BF"/>
    <w:rsid w:val="00E332B6"/>
    <w:rsid w:val="00E334FA"/>
    <w:rsid w:val="00E34228"/>
    <w:rsid w:val="00E34AC2"/>
    <w:rsid w:val="00E352C4"/>
    <w:rsid w:val="00E35B17"/>
    <w:rsid w:val="00E36365"/>
    <w:rsid w:val="00E36417"/>
    <w:rsid w:val="00E401BC"/>
    <w:rsid w:val="00E412A9"/>
    <w:rsid w:val="00E4368A"/>
    <w:rsid w:val="00E44208"/>
    <w:rsid w:val="00E442EB"/>
    <w:rsid w:val="00E464A2"/>
    <w:rsid w:val="00E531AA"/>
    <w:rsid w:val="00E539D9"/>
    <w:rsid w:val="00E53EAF"/>
    <w:rsid w:val="00E54BB8"/>
    <w:rsid w:val="00E55BB6"/>
    <w:rsid w:val="00E57C96"/>
    <w:rsid w:val="00E61517"/>
    <w:rsid w:val="00E63DF3"/>
    <w:rsid w:val="00E701A3"/>
    <w:rsid w:val="00E707D6"/>
    <w:rsid w:val="00E7241D"/>
    <w:rsid w:val="00E74E80"/>
    <w:rsid w:val="00E83281"/>
    <w:rsid w:val="00E83471"/>
    <w:rsid w:val="00E879E5"/>
    <w:rsid w:val="00E9002F"/>
    <w:rsid w:val="00E90857"/>
    <w:rsid w:val="00E91212"/>
    <w:rsid w:val="00E9352D"/>
    <w:rsid w:val="00EA1306"/>
    <w:rsid w:val="00EA4CE0"/>
    <w:rsid w:val="00EA5CD5"/>
    <w:rsid w:val="00EA7D69"/>
    <w:rsid w:val="00EB2A60"/>
    <w:rsid w:val="00EB39C0"/>
    <w:rsid w:val="00EC10CB"/>
    <w:rsid w:val="00EC1904"/>
    <w:rsid w:val="00EC1E04"/>
    <w:rsid w:val="00EC2852"/>
    <w:rsid w:val="00EC43E1"/>
    <w:rsid w:val="00EC5E7C"/>
    <w:rsid w:val="00EC5ECA"/>
    <w:rsid w:val="00EC633B"/>
    <w:rsid w:val="00EC6B57"/>
    <w:rsid w:val="00EC6F1B"/>
    <w:rsid w:val="00ED1BDE"/>
    <w:rsid w:val="00ED2502"/>
    <w:rsid w:val="00ED470D"/>
    <w:rsid w:val="00ED7CD0"/>
    <w:rsid w:val="00ED7E00"/>
    <w:rsid w:val="00EE22F8"/>
    <w:rsid w:val="00EE3564"/>
    <w:rsid w:val="00EE44C4"/>
    <w:rsid w:val="00EF0AD7"/>
    <w:rsid w:val="00EF200A"/>
    <w:rsid w:val="00EF5088"/>
    <w:rsid w:val="00EF700D"/>
    <w:rsid w:val="00EF71FA"/>
    <w:rsid w:val="00EF787F"/>
    <w:rsid w:val="00F016CE"/>
    <w:rsid w:val="00F02094"/>
    <w:rsid w:val="00F0337D"/>
    <w:rsid w:val="00F1023C"/>
    <w:rsid w:val="00F107F5"/>
    <w:rsid w:val="00F13A64"/>
    <w:rsid w:val="00F15A25"/>
    <w:rsid w:val="00F16A65"/>
    <w:rsid w:val="00F2034E"/>
    <w:rsid w:val="00F20B5E"/>
    <w:rsid w:val="00F22AE9"/>
    <w:rsid w:val="00F22BA5"/>
    <w:rsid w:val="00F23150"/>
    <w:rsid w:val="00F25E35"/>
    <w:rsid w:val="00F30142"/>
    <w:rsid w:val="00F306A0"/>
    <w:rsid w:val="00F327BD"/>
    <w:rsid w:val="00F3285C"/>
    <w:rsid w:val="00F35DE5"/>
    <w:rsid w:val="00F36D11"/>
    <w:rsid w:val="00F40722"/>
    <w:rsid w:val="00F42E14"/>
    <w:rsid w:val="00F45D40"/>
    <w:rsid w:val="00F46BB6"/>
    <w:rsid w:val="00F5072E"/>
    <w:rsid w:val="00F50FCB"/>
    <w:rsid w:val="00F52B2E"/>
    <w:rsid w:val="00F60BAB"/>
    <w:rsid w:val="00F63168"/>
    <w:rsid w:val="00F6361B"/>
    <w:rsid w:val="00F6420A"/>
    <w:rsid w:val="00F67540"/>
    <w:rsid w:val="00F70A81"/>
    <w:rsid w:val="00F7241E"/>
    <w:rsid w:val="00F759B6"/>
    <w:rsid w:val="00F75DDF"/>
    <w:rsid w:val="00F75E25"/>
    <w:rsid w:val="00F769A0"/>
    <w:rsid w:val="00F81BF0"/>
    <w:rsid w:val="00F84FA8"/>
    <w:rsid w:val="00F86C19"/>
    <w:rsid w:val="00F8718B"/>
    <w:rsid w:val="00F91631"/>
    <w:rsid w:val="00F931F0"/>
    <w:rsid w:val="00F93670"/>
    <w:rsid w:val="00F9571A"/>
    <w:rsid w:val="00F95F08"/>
    <w:rsid w:val="00FA011B"/>
    <w:rsid w:val="00FA64B0"/>
    <w:rsid w:val="00FB22AC"/>
    <w:rsid w:val="00FB4499"/>
    <w:rsid w:val="00FC08ED"/>
    <w:rsid w:val="00FC5546"/>
    <w:rsid w:val="00FC5598"/>
    <w:rsid w:val="00FC79CA"/>
    <w:rsid w:val="00FD0174"/>
    <w:rsid w:val="00FD2156"/>
    <w:rsid w:val="00FD316E"/>
    <w:rsid w:val="00FD395B"/>
    <w:rsid w:val="00FD5644"/>
    <w:rsid w:val="00FD6054"/>
    <w:rsid w:val="00FD6261"/>
    <w:rsid w:val="00FE0352"/>
    <w:rsid w:val="00FE0476"/>
    <w:rsid w:val="00FE22EF"/>
    <w:rsid w:val="00FE27E9"/>
    <w:rsid w:val="00FE4E6A"/>
    <w:rsid w:val="00FE683C"/>
    <w:rsid w:val="00FE6B1F"/>
    <w:rsid w:val="00FF0A6A"/>
    <w:rsid w:val="00FF2B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25464"/>
  <w15:chartTrackingRefBased/>
  <w15:docId w15:val="{D31C75A3-71DE-954E-BB96-47EBB3E2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endnote reference" w:uiPriority="99"/>
    <w:lsdException w:name="endnote text" w:uiPriority="99"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64D3D"/>
    <w:pPr>
      <w:jc w:val="both"/>
    </w:pPr>
    <w:rPr>
      <w:rFonts w:ascii="Arial" w:hAnsi="Arial"/>
      <w:sz w:val="24"/>
    </w:rPr>
  </w:style>
  <w:style w:type="paragraph" w:styleId="berschrift1">
    <w:name w:val="heading 1"/>
    <w:aliases w:val=" Char,Char"/>
    <w:basedOn w:val="Standard"/>
    <w:next w:val="Standard"/>
    <w:link w:val="berschrift1Zchn"/>
    <w:qFormat/>
    <w:pPr>
      <w:keepNext/>
      <w:widowControl w:val="0"/>
      <w:tabs>
        <w:tab w:val="left" w:pos="794"/>
      </w:tabs>
      <w:spacing w:after="240"/>
      <w:ind w:left="794" w:hanging="794"/>
      <w:outlineLvl w:val="0"/>
    </w:pPr>
    <w:rPr>
      <w:b/>
      <w:sz w:val="30"/>
    </w:rPr>
  </w:style>
  <w:style w:type="paragraph" w:styleId="berschrift2">
    <w:name w:val="heading 2"/>
    <w:basedOn w:val="berschrift1"/>
    <w:next w:val="Standard"/>
    <w:link w:val="berschrift2Zchn"/>
    <w:qFormat/>
    <w:pPr>
      <w:outlineLvl w:val="1"/>
    </w:pPr>
    <w:rPr>
      <w:sz w:val="28"/>
    </w:rPr>
  </w:style>
  <w:style w:type="paragraph" w:styleId="berschrift3">
    <w:name w:val="heading 3"/>
    <w:basedOn w:val="berschrift2"/>
    <w:next w:val="Standard"/>
    <w:qFormat/>
    <w:pPr>
      <w:outlineLvl w:val="2"/>
    </w:pPr>
    <w:rPr>
      <w:sz w:val="26"/>
    </w:rPr>
  </w:style>
  <w:style w:type="paragraph" w:styleId="berschrift4">
    <w:name w:val="heading 4"/>
    <w:basedOn w:val="berschrift3"/>
    <w:next w:val="Standard"/>
    <w:qFormat/>
    <w:pPr>
      <w:outlineLvl w:val="3"/>
    </w:pPr>
    <w:rPr>
      <w:sz w:val="24"/>
    </w:rPr>
  </w:style>
  <w:style w:type="paragraph" w:styleId="berschrift5">
    <w:name w:val="heading 5"/>
    <w:basedOn w:val="Standard"/>
    <w:next w:val="Standard"/>
    <w:qFormat/>
    <w:pPr>
      <w:keepNext/>
      <w:outlineLvl w:val="4"/>
    </w:pPr>
    <w:rPr>
      <w:i/>
      <w:iCs/>
      <w:sz w:val="22"/>
    </w:rPr>
  </w:style>
  <w:style w:type="paragraph" w:styleId="berschrift6">
    <w:name w:val="heading 6"/>
    <w:basedOn w:val="Standard"/>
    <w:next w:val="Standard"/>
    <w:qFormat/>
    <w:pPr>
      <w:keepNext/>
      <w:outlineLvl w:val="5"/>
    </w:pPr>
    <w:rPr>
      <w:i/>
      <w:iCs/>
    </w:rPr>
  </w:style>
  <w:style w:type="paragraph" w:styleId="berschrift7">
    <w:name w:val="heading 7"/>
    <w:basedOn w:val="Standard"/>
    <w:next w:val="Standard"/>
    <w:qFormat/>
    <w:pPr>
      <w:keepNext/>
      <w:ind w:left="340" w:hanging="340"/>
      <w:outlineLvl w:val="6"/>
    </w:pPr>
    <w:rPr>
      <w:rFonts w:cs="Arial"/>
      <w:i/>
      <w:iCs/>
      <w:sz w:val="22"/>
    </w:rPr>
  </w:style>
  <w:style w:type="paragraph" w:styleId="berschrift8">
    <w:name w:val="heading 8"/>
    <w:basedOn w:val="Standard"/>
    <w:next w:val="Standard"/>
    <w:qFormat/>
    <w:pPr>
      <w:keepNext/>
      <w:outlineLvl w:val="7"/>
    </w:pPr>
    <w:rPr>
      <w:b/>
      <w:bCs/>
    </w:rPr>
  </w:style>
  <w:style w:type="paragraph" w:styleId="berschrift9">
    <w:name w:val="heading 9"/>
    <w:basedOn w:val="Standard"/>
    <w:next w:val="Standard"/>
    <w:qFormat/>
    <w:pPr>
      <w:keepNext/>
      <w:spacing w:before="120" w:after="240"/>
      <w:ind w:left="357"/>
      <w:jc w:val="left"/>
      <w:outlineLvl w:val="8"/>
    </w:pPr>
    <w:rPr>
      <w:i/>
      <w:iCs/>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3">
    <w:name w:val="einzug-3"/>
    <w:basedOn w:val="Standard"/>
    <w:next w:val="Standard"/>
    <w:pPr>
      <w:numPr>
        <w:numId w:val="1"/>
      </w:numPr>
      <w:tabs>
        <w:tab w:val="left" w:pos="284"/>
      </w:tabs>
      <w:spacing w:line="288" w:lineRule="exact"/>
    </w:pPr>
  </w:style>
  <w:style w:type="paragraph" w:customStyle="1" w:styleId="ZW-Zusatz">
    <w:name w:val="ZW-Zusatz"/>
    <w:basedOn w:val="Standard"/>
    <w:next w:val="Standard"/>
    <w:pPr>
      <w:keepNext/>
      <w:numPr>
        <w:numId w:val="2"/>
      </w:numPr>
      <w:tabs>
        <w:tab w:val="clear" w:pos="360"/>
        <w:tab w:val="num" w:pos="284"/>
      </w:tabs>
      <w:spacing w:after="240"/>
      <w:ind w:left="284" w:hanging="284"/>
    </w:pPr>
  </w:style>
  <w:style w:type="paragraph" w:customStyle="1" w:styleId="einzug-1">
    <w:name w:val="einzug-1"/>
    <w:basedOn w:val="Standard"/>
    <w:next w:val="Standard"/>
    <w:link w:val="einzug-1Zchn"/>
    <w:pPr>
      <w:numPr>
        <w:numId w:val="3"/>
      </w:numPr>
      <w:tabs>
        <w:tab w:val="left" w:pos="284"/>
      </w:tabs>
      <w:spacing w:line="288" w:lineRule="exact"/>
    </w:pPr>
  </w:style>
  <w:style w:type="paragraph" w:customStyle="1" w:styleId="einzug-2">
    <w:name w:val="einzug-2"/>
    <w:basedOn w:val="Standard"/>
    <w:next w:val="Standard"/>
    <w:pPr>
      <w:numPr>
        <w:numId w:val="4"/>
      </w:numPr>
      <w:tabs>
        <w:tab w:val="left" w:pos="284"/>
      </w:tabs>
      <w:spacing w:line="288" w:lineRule="exact"/>
    </w:pPr>
  </w:style>
  <w:style w:type="paragraph" w:styleId="Verzeichnis2">
    <w:name w:val="toc 2"/>
    <w:basedOn w:val="Standard"/>
    <w:next w:val="Standard"/>
    <w:autoRedefine/>
    <w:uiPriority w:val="39"/>
    <w:rsid w:val="00A929B2"/>
    <w:pPr>
      <w:tabs>
        <w:tab w:val="left" w:pos="540"/>
        <w:tab w:val="right" w:pos="8845"/>
      </w:tabs>
      <w:ind w:left="360" w:right="14" w:hanging="360"/>
      <w:jc w:val="left"/>
    </w:pPr>
  </w:style>
  <w:style w:type="paragraph" w:customStyle="1" w:styleId="ZW-fett">
    <w:name w:val="ZW-fett"/>
    <w:basedOn w:val="Standard"/>
    <w:next w:val="Standard"/>
    <w:pPr>
      <w:keepNext/>
      <w:spacing w:after="240"/>
    </w:pPr>
    <w:rPr>
      <w:b/>
    </w:rPr>
  </w:style>
  <w:style w:type="paragraph" w:customStyle="1" w:styleId="ZW-kursiv">
    <w:name w:val="ZW-kursiv"/>
    <w:basedOn w:val="ZW-fett"/>
    <w:next w:val="Standard"/>
    <w:rPr>
      <w:i/>
    </w:rPr>
  </w:style>
  <w:style w:type="paragraph" w:styleId="Verzeichnis1">
    <w:name w:val="toc 1"/>
    <w:basedOn w:val="Standard"/>
    <w:next w:val="Standard"/>
    <w:autoRedefine/>
    <w:uiPriority w:val="39"/>
    <w:rsid w:val="00BD3007"/>
    <w:pPr>
      <w:tabs>
        <w:tab w:val="left" w:pos="0"/>
        <w:tab w:val="right" w:pos="8845"/>
      </w:tabs>
      <w:spacing w:before="480" w:after="240"/>
      <w:ind w:left="851" w:right="851" w:hanging="851"/>
      <w:jc w:val="left"/>
    </w:pPr>
    <w:rPr>
      <w:rFonts w:cs="Arial"/>
      <w:b/>
      <w:noProof/>
      <w:szCs w:val="30"/>
    </w:rPr>
  </w:style>
  <w:style w:type="paragraph" w:styleId="Verzeichnis3">
    <w:name w:val="toc 3"/>
    <w:basedOn w:val="Standard"/>
    <w:next w:val="Standard"/>
    <w:autoRedefine/>
    <w:uiPriority w:val="39"/>
    <w:rsid w:val="00A929B2"/>
    <w:pPr>
      <w:tabs>
        <w:tab w:val="num" w:pos="0"/>
        <w:tab w:val="left" w:pos="794"/>
        <w:tab w:val="left" w:pos="900"/>
        <w:tab w:val="right" w:pos="8845"/>
      </w:tabs>
      <w:spacing w:before="60" w:line="480" w:lineRule="auto"/>
      <w:ind w:left="900" w:hanging="900"/>
      <w:jc w:val="left"/>
    </w:pPr>
    <w:rPr>
      <w:i/>
      <w:noProof/>
      <w:szCs w:val="24"/>
    </w:rPr>
  </w:style>
  <w:style w:type="character" w:styleId="Seitenzahl">
    <w:name w:val="page number"/>
    <w:basedOn w:val="Absatz-Standardschriftart"/>
  </w:style>
  <w:style w:type="paragraph" w:styleId="Fuzeile">
    <w:name w:val="footer"/>
    <w:basedOn w:val="Standard"/>
    <w:link w:val="FuzeileZchn"/>
    <w:uiPriority w:val="99"/>
    <w:pPr>
      <w:widowControl w:val="0"/>
      <w:tabs>
        <w:tab w:val="right" w:pos="9072"/>
      </w:tabs>
    </w:pPr>
    <w:rPr>
      <w:noProof/>
    </w:rPr>
  </w:style>
  <w:style w:type="paragraph" w:styleId="Kopfzeile">
    <w:name w:val="header"/>
    <w:basedOn w:val="Standard"/>
    <w:link w:val="KopfzeileZchn"/>
    <w:uiPriority w:val="99"/>
    <w:pPr>
      <w:widowControl w:val="0"/>
      <w:pBdr>
        <w:bottom w:val="single" w:sz="6" w:space="1" w:color="auto"/>
      </w:pBdr>
    </w:pPr>
    <w:rPr>
      <w:noProof/>
      <w:sz w:val="20"/>
    </w:rPr>
  </w:style>
  <w:style w:type="paragraph" w:styleId="Funotentext">
    <w:name w:val="footnote text"/>
    <w:semiHidden/>
    <w:pPr>
      <w:widowControl w:val="0"/>
      <w:tabs>
        <w:tab w:val="left" w:pos="284"/>
      </w:tabs>
      <w:ind w:left="284" w:hanging="284"/>
      <w:jc w:val="both"/>
    </w:pPr>
    <w:rPr>
      <w:rFonts w:ascii="Arial" w:hAnsi="Arial"/>
    </w:rPr>
  </w:style>
  <w:style w:type="character" w:styleId="Funotenzeichen">
    <w:name w:val="footnote reference"/>
    <w:semiHidden/>
    <w:rPr>
      <w:rFonts w:ascii="Arial" w:hAnsi="Arial"/>
      <w:sz w:val="24"/>
      <w:vertAlign w:val="superscript"/>
    </w:rPr>
  </w:style>
  <w:style w:type="paragraph" w:styleId="Textkrper-Einzug2">
    <w:name w:val="Body Text Indent 2"/>
    <w:basedOn w:val="Standard"/>
    <w:pPr>
      <w:ind w:left="410" w:hanging="410"/>
      <w:jc w:val="left"/>
    </w:pPr>
    <w:rPr>
      <w:rFonts w:ascii="Times New Roman" w:hAnsi="Times New Roman"/>
      <w:szCs w:val="24"/>
    </w:rPr>
  </w:style>
  <w:style w:type="paragraph" w:styleId="Textkrper2">
    <w:name w:val="Body Text 2"/>
    <w:basedOn w:val="Standard"/>
    <w:pPr>
      <w:spacing w:before="120" w:after="240"/>
      <w:jc w:val="left"/>
    </w:pPr>
    <w:rPr>
      <w:b/>
      <w:sz w:val="22"/>
    </w:rPr>
  </w:style>
  <w:style w:type="paragraph" w:styleId="Textkrper3">
    <w:name w:val="Body Text 3"/>
    <w:basedOn w:val="Standard"/>
    <w:pPr>
      <w:jc w:val="left"/>
    </w:pPr>
    <w:rPr>
      <w:i/>
      <w:sz w:val="22"/>
    </w:rPr>
  </w:style>
  <w:style w:type="paragraph" w:styleId="Textkrper-Einzug3">
    <w:name w:val="Body Text Indent 3"/>
    <w:basedOn w:val="Standard"/>
    <w:pPr>
      <w:ind w:left="309" w:hanging="309"/>
    </w:pPr>
    <w:rPr>
      <w:rFonts w:eastAsia="Times"/>
      <w:sz w:val="22"/>
    </w:rPr>
  </w:style>
  <w:style w:type="paragraph" w:styleId="Textkrper-Zeileneinzug">
    <w:name w:val="Body Text Indent"/>
    <w:basedOn w:val="Standard"/>
    <w:pPr>
      <w:widowControl w:val="0"/>
      <w:autoSpaceDE w:val="0"/>
      <w:autoSpaceDN w:val="0"/>
      <w:adjustRightInd w:val="0"/>
      <w:ind w:left="79"/>
      <w:jc w:val="left"/>
    </w:pPr>
    <w:rPr>
      <w:rFonts w:ascii="Times New Roman" w:hAnsi="Times New Roman"/>
      <w:sz w:val="22"/>
      <w:szCs w:val="22"/>
    </w:rPr>
  </w:style>
  <w:style w:type="character" w:styleId="Hyperlink">
    <w:name w:val="Hyperlink"/>
    <w:uiPriority w:val="99"/>
    <w:rPr>
      <w:color w:val="0000FF"/>
      <w:u w:val="single"/>
    </w:rPr>
  </w:style>
  <w:style w:type="paragraph" w:styleId="Textkrper">
    <w:name w:val="Body Text"/>
    <w:basedOn w:val="Standard"/>
    <w:pPr>
      <w:spacing w:before="120"/>
      <w:jc w:val="left"/>
    </w:pPr>
    <w:rPr>
      <w:color w:val="FF0000"/>
      <w:sz w:val="22"/>
    </w:rPr>
  </w:style>
  <w:style w:type="paragraph" w:styleId="Aufzhlungszeichen">
    <w:name w:val="List Bullet"/>
    <w:basedOn w:val="Standard"/>
    <w:autoRedefine/>
    <w:pPr>
      <w:numPr>
        <w:numId w:val="5"/>
      </w:numPr>
      <w:tabs>
        <w:tab w:val="left" w:pos="284"/>
      </w:tabs>
      <w:spacing w:after="120"/>
    </w:pPr>
    <w:rPr>
      <w:sz w:val="22"/>
    </w:rPr>
  </w:style>
  <w:style w:type="character" w:styleId="BesuchterLink">
    <w:name w:val="FollowedHyperlink"/>
    <w:rPr>
      <w:color w:val="800080"/>
      <w:u w:val="single"/>
    </w:rPr>
  </w:style>
  <w:style w:type="character" w:styleId="Endnotenzeichen">
    <w:name w:val="endnote reference"/>
    <w:uiPriority w:val="99"/>
    <w:semiHidden/>
    <w:rPr>
      <w:vertAlign w:val="superscript"/>
    </w:rPr>
  </w:style>
  <w:style w:type="paragraph" w:customStyle="1" w:styleId="Basisformat">
    <w:name w:val="Basis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80" w:lineRule="atLeast"/>
    </w:pPr>
    <w:rPr>
      <w:snapToGrid w:val="0"/>
      <w:color w:val="000000"/>
      <w:sz w:val="24"/>
    </w:rPr>
  </w:style>
  <w:style w:type="paragraph" w:customStyle="1" w:styleId="Betreff">
    <w:name w:val="Betreff"/>
    <w:basedOn w:val="Standard"/>
    <w:pPr>
      <w:tabs>
        <w:tab w:val="left" w:pos="1010"/>
      </w:tabs>
      <w:spacing w:before="480"/>
      <w:ind w:left="1009" w:hanging="1009"/>
      <w:jc w:val="left"/>
    </w:pPr>
    <w:rPr>
      <w:rFonts w:ascii="Times New Roman" w:hAnsi="Times New Roman"/>
    </w:rPr>
  </w:style>
  <w:style w:type="paragraph" w:customStyle="1" w:styleId="Adressen">
    <w:name w:val="Adressen"/>
    <w:basedOn w:val="Standard"/>
    <w:pPr>
      <w:jc w:val="left"/>
    </w:pPr>
    <w:rPr>
      <w:rFonts w:ascii="Times New Roman" w:hAnsi="Times New Roman"/>
    </w:rPr>
  </w:style>
  <w:style w:type="paragraph" w:customStyle="1" w:styleId="Formatvorlageberschrift1Arial16ptLinks0cmHngend125cm">
    <w:name w:val="Formatvorlage Überschrift 1 + Arial 16 pt Links:  0 cm Hängend:  125 cm"/>
    <w:basedOn w:val="berschrift1"/>
    <w:pPr>
      <w:widowControl/>
      <w:tabs>
        <w:tab w:val="clear" w:pos="794"/>
      </w:tabs>
      <w:spacing w:after="0"/>
      <w:ind w:left="709" w:hanging="709"/>
    </w:pPr>
    <w:rPr>
      <w:bCs/>
      <w:sz w:val="32"/>
    </w:rPr>
  </w:style>
  <w:style w:type="paragraph" w:customStyle="1" w:styleId="FormatvorlageFormatvorlageberschrift1ArialLinks0cmHngend">
    <w:name w:val="Formatvorlage Formatvorlage Überschrift 1 + Arial + Links:  0 cm Hängend: ..."/>
    <w:basedOn w:val="Standard"/>
    <w:pPr>
      <w:keepNext/>
      <w:ind w:left="709" w:hanging="709"/>
      <w:outlineLvl w:val="0"/>
    </w:pPr>
    <w:rPr>
      <w:b/>
      <w:bCs/>
      <w:sz w:val="32"/>
    </w:rPr>
  </w:style>
  <w:style w:type="paragraph" w:styleId="Sprechblasentext">
    <w:name w:val="Balloon Text"/>
    <w:basedOn w:val="Standard"/>
    <w:semiHidden/>
    <w:rPr>
      <w:rFonts w:ascii="Tahoma" w:hAnsi="Tahoma" w:cs="Tahoma"/>
      <w:sz w:val="16"/>
      <w:szCs w:val="16"/>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paragraph" w:styleId="Kommentarthema">
    <w:name w:val="annotation subject"/>
    <w:basedOn w:val="Kommentartext"/>
    <w:next w:val="Kommentartext"/>
    <w:semiHidden/>
    <w:rPr>
      <w:b/>
      <w:bCs/>
    </w:rPr>
  </w:style>
  <w:style w:type="paragraph" w:styleId="StandardWeb">
    <w:name w:val="Normal (Web)"/>
    <w:basedOn w:val="Standard"/>
    <w:uiPriority w:val="99"/>
    <w:rsid w:val="00EF71FA"/>
    <w:pPr>
      <w:spacing w:before="100" w:after="100"/>
      <w:jc w:val="left"/>
    </w:pPr>
    <w:rPr>
      <w:rFonts w:ascii="Times New Roman" w:hAnsi="Times New Roman"/>
    </w:rPr>
  </w:style>
  <w:style w:type="character" w:styleId="Fett">
    <w:name w:val="Strong"/>
    <w:uiPriority w:val="22"/>
    <w:qFormat/>
    <w:rPr>
      <w:b/>
      <w:bCs/>
    </w:rPr>
  </w:style>
  <w:style w:type="table" w:styleId="Tabellenraster">
    <w:name w:val="Table Grid"/>
    <w:basedOn w:val="NormaleTabelle"/>
    <w:uiPriority w:val="39"/>
    <w:rsid w:val="0057258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ug-1Zchn">
    <w:name w:val="einzug-1 Zchn"/>
    <w:link w:val="einzug-1"/>
    <w:rsid w:val="003E52FB"/>
    <w:rPr>
      <w:rFonts w:ascii="Arial" w:hAnsi="Arial"/>
      <w:sz w:val="24"/>
    </w:rPr>
  </w:style>
  <w:style w:type="character" w:customStyle="1" w:styleId="KommentartextZchn">
    <w:name w:val="Kommentartext Zchn"/>
    <w:link w:val="Kommentartext"/>
    <w:semiHidden/>
    <w:rsid w:val="00212C2F"/>
    <w:rPr>
      <w:rFonts w:ascii="Arial" w:hAnsi="Arial"/>
      <w:lang w:val="de-DE" w:eastAsia="de-DE" w:bidi="ar-SA"/>
    </w:rPr>
  </w:style>
  <w:style w:type="character" w:customStyle="1" w:styleId="FuzeileZchn">
    <w:name w:val="Fußzeile Zchn"/>
    <w:link w:val="Fuzeile"/>
    <w:uiPriority w:val="99"/>
    <w:rsid w:val="00CB7D4D"/>
    <w:rPr>
      <w:rFonts w:ascii="Arial" w:hAnsi="Arial"/>
      <w:noProof/>
      <w:sz w:val="24"/>
    </w:rPr>
  </w:style>
  <w:style w:type="character" w:styleId="NichtaufgelsteErwhnung">
    <w:name w:val="Unresolved Mention"/>
    <w:uiPriority w:val="99"/>
    <w:semiHidden/>
    <w:unhideWhenUsed/>
    <w:rsid w:val="00A959BD"/>
    <w:rPr>
      <w:color w:val="605E5C"/>
      <w:shd w:val="clear" w:color="auto" w:fill="E1DFDD"/>
    </w:rPr>
  </w:style>
  <w:style w:type="paragraph" w:styleId="Inhaltsverzeichnisberschrift">
    <w:name w:val="TOC Heading"/>
    <w:basedOn w:val="berschrift1"/>
    <w:next w:val="Standard"/>
    <w:uiPriority w:val="39"/>
    <w:unhideWhenUsed/>
    <w:qFormat/>
    <w:rsid w:val="00C83B9F"/>
    <w:pPr>
      <w:keepLines/>
      <w:widowControl/>
      <w:tabs>
        <w:tab w:val="clear" w:pos="794"/>
      </w:tabs>
      <w:spacing w:before="240" w:after="0" w:line="259" w:lineRule="auto"/>
      <w:ind w:left="0" w:firstLine="0"/>
      <w:jc w:val="left"/>
      <w:outlineLvl w:val="9"/>
    </w:pPr>
    <w:rPr>
      <w:rFonts w:ascii="Calibri Light" w:hAnsi="Calibri Light"/>
      <w:b w:val="0"/>
      <w:color w:val="2F5496"/>
      <w:sz w:val="32"/>
      <w:szCs w:val="32"/>
    </w:rPr>
  </w:style>
  <w:style w:type="character" w:customStyle="1" w:styleId="lrzxr">
    <w:name w:val="lrzxr"/>
    <w:rsid w:val="005B6764"/>
  </w:style>
  <w:style w:type="paragraph" w:styleId="Endnotentext">
    <w:name w:val="endnote text"/>
    <w:basedOn w:val="Standard"/>
    <w:link w:val="EndnotentextZchn"/>
    <w:uiPriority w:val="99"/>
    <w:qFormat/>
    <w:rsid w:val="00303681"/>
    <w:rPr>
      <w:sz w:val="20"/>
    </w:rPr>
  </w:style>
  <w:style w:type="character" w:customStyle="1" w:styleId="EndnotentextZchn">
    <w:name w:val="Endnotentext Zchn"/>
    <w:link w:val="Endnotentext"/>
    <w:uiPriority w:val="99"/>
    <w:rsid w:val="00303681"/>
    <w:rPr>
      <w:rFonts w:ascii="Arial" w:hAnsi="Arial"/>
    </w:rPr>
  </w:style>
  <w:style w:type="paragraph" w:styleId="Listenabsatz">
    <w:name w:val="List Paragraph"/>
    <w:basedOn w:val="Standard"/>
    <w:uiPriority w:val="34"/>
    <w:qFormat/>
    <w:rsid w:val="00CA2BA1"/>
    <w:pPr>
      <w:ind w:left="708"/>
    </w:pPr>
  </w:style>
  <w:style w:type="character" w:customStyle="1" w:styleId="berschrift1Zchn">
    <w:name w:val="Überschrift 1 Zchn"/>
    <w:aliases w:val=" Char Zchn,Char Zchn"/>
    <w:basedOn w:val="Absatz-Standardschriftart"/>
    <w:link w:val="berschrift1"/>
    <w:rsid w:val="001A1EBE"/>
    <w:rPr>
      <w:rFonts w:ascii="Arial" w:hAnsi="Arial"/>
      <w:b/>
      <w:sz w:val="30"/>
    </w:rPr>
  </w:style>
  <w:style w:type="paragraph" w:styleId="Titel">
    <w:name w:val="Title"/>
    <w:basedOn w:val="Standard"/>
    <w:next w:val="Standard"/>
    <w:link w:val="TitelZchn"/>
    <w:qFormat/>
    <w:rsid w:val="009E4AA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9E4AAC"/>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rsid w:val="00A11F74"/>
    <w:rPr>
      <w:rFonts w:ascii="Arial" w:hAnsi="Arial"/>
      <w:b/>
      <w:sz w:val="28"/>
    </w:rPr>
  </w:style>
  <w:style w:type="character" w:customStyle="1" w:styleId="apple-converted-space">
    <w:name w:val="apple-converted-space"/>
    <w:basedOn w:val="Absatz-Standardschriftart"/>
    <w:rsid w:val="00D35332"/>
  </w:style>
  <w:style w:type="character" w:customStyle="1" w:styleId="KopfzeileZchn">
    <w:name w:val="Kopfzeile Zchn"/>
    <w:basedOn w:val="Absatz-Standardschriftart"/>
    <w:link w:val="Kopfzeile"/>
    <w:uiPriority w:val="99"/>
    <w:locked/>
    <w:rsid w:val="00E22FDC"/>
    <w:rPr>
      <w:rFonts w:ascii="Arial" w:hAnsi="Arial"/>
      <w:noProof/>
    </w:rPr>
  </w:style>
  <w:style w:type="table" w:styleId="TabellemithellemGitternetz">
    <w:name w:val="Grid Table Light"/>
    <w:basedOn w:val="NormaleTabelle"/>
    <w:uiPriority w:val="40"/>
    <w:rsid w:val="00E57C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460">
      <w:bodyDiv w:val="1"/>
      <w:marLeft w:val="0"/>
      <w:marRight w:val="0"/>
      <w:marTop w:val="0"/>
      <w:marBottom w:val="0"/>
      <w:divBdr>
        <w:top w:val="none" w:sz="0" w:space="0" w:color="auto"/>
        <w:left w:val="none" w:sz="0" w:space="0" w:color="auto"/>
        <w:bottom w:val="none" w:sz="0" w:space="0" w:color="auto"/>
        <w:right w:val="none" w:sz="0" w:space="0" w:color="auto"/>
      </w:divBdr>
    </w:div>
    <w:div w:id="29578851">
      <w:bodyDiv w:val="1"/>
      <w:marLeft w:val="0"/>
      <w:marRight w:val="0"/>
      <w:marTop w:val="0"/>
      <w:marBottom w:val="0"/>
      <w:divBdr>
        <w:top w:val="none" w:sz="0" w:space="0" w:color="auto"/>
        <w:left w:val="none" w:sz="0" w:space="0" w:color="auto"/>
        <w:bottom w:val="none" w:sz="0" w:space="0" w:color="auto"/>
        <w:right w:val="none" w:sz="0" w:space="0" w:color="auto"/>
      </w:divBdr>
    </w:div>
    <w:div w:id="59446679">
      <w:bodyDiv w:val="1"/>
      <w:marLeft w:val="0"/>
      <w:marRight w:val="0"/>
      <w:marTop w:val="0"/>
      <w:marBottom w:val="0"/>
      <w:divBdr>
        <w:top w:val="none" w:sz="0" w:space="0" w:color="auto"/>
        <w:left w:val="none" w:sz="0" w:space="0" w:color="auto"/>
        <w:bottom w:val="none" w:sz="0" w:space="0" w:color="auto"/>
        <w:right w:val="none" w:sz="0" w:space="0" w:color="auto"/>
      </w:divBdr>
    </w:div>
    <w:div w:id="69472094">
      <w:bodyDiv w:val="1"/>
      <w:marLeft w:val="0"/>
      <w:marRight w:val="0"/>
      <w:marTop w:val="0"/>
      <w:marBottom w:val="0"/>
      <w:divBdr>
        <w:top w:val="none" w:sz="0" w:space="0" w:color="auto"/>
        <w:left w:val="none" w:sz="0" w:space="0" w:color="auto"/>
        <w:bottom w:val="none" w:sz="0" w:space="0" w:color="auto"/>
        <w:right w:val="none" w:sz="0" w:space="0" w:color="auto"/>
      </w:divBdr>
    </w:div>
    <w:div w:id="69885042">
      <w:bodyDiv w:val="1"/>
      <w:marLeft w:val="0"/>
      <w:marRight w:val="0"/>
      <w:marTop w:val="0"/>
      <w:marBottom w:val="0"/>
      <w:divBdr>
        <w:top w:val="none" w:sz="0" w:space="0" w:color="auto"/>
        <w:left w:val="none" w:sz="0" w:space="0" w:color="auto"/>
        <w:bottom w:val="none" w:sz="0" w:space="0" w:color="auto"/>
        <w:right w:val="none" w:sz="0" w:space="0" w:color="auto"/>
      </w:divBdr>
    </w:div>
    <w:div w:id="93210867">
      <w:bodyDiv w:val="1"/>
      <w:marLeft w:val="0"/>
      <w:marRight w:val="0"/>
      <w:marTop w:val="0"/>
      <w:marBottom w:val="0"/>
      <w:divBdr>
        <w:top w:val="none" w:sz="0" w:space="0" w:color="auto"/>
        <w:left w:val="none" w:sz="0" w:space="0" w:color="auto"/>
        <w:bottom w:val="none" w:sz="0" w:space="0" w:color="auto"/>
        <w:right w:val="none" w:sz="0" w:space="0" w:color="auto"/>
      </w:divBdr>
    </w:div>
    <w:div w:id="93282298">
      <w:bodyDiv w:val="1"/>
      <w:marLeft w:val="0"/>
      <w:marRight w:val="0"/>
      <w:marTop w:val="0"/>
      <w:marBottom w:val="0"/>
      <w:divBdr>
        <w:top w:val="none" w:sz="0" w:space="0" w:color="auto"/>
        <w:left w:val="none" w:sz="0" w:space="0" w:color="auto"/>
        <w:bottom w:val="none" w:sz="0" w:space="0" w:color="auto"/>
        <w:right w:val="none" w:sz="0" w:space="0" w:color="auto"/>
      </w:divBdr>
    </w:div>
    <w:div w:id="121194650">
      <w:bodyDiv w:val="1"/>
      <w:marLeft w:val="0"/>
      <w:marRight w:val="0"/>
      <w:marTop w:val="0"/>
      <w:marBottom w:val="0"/>
      <w:divBdr>
        <w:top w:val="none" w:sz="0" w:space="0" w:color="auto"/>
        <w:left w:val="none" w:sz="0" w:space="0" w:color="auto"/>
        <w:bottom w:val="none" w:sz="0" w:space="0" w:color="auto"/>
        <w:right w:val="none" w:sz="0" w:space="0" w:color="auto"/>
      </w:divBdr>
      <w:divsChild>
        <w:div w:id="90664187">
          <w:marLeft w:val="0"/>
          <w:marRight w:val="0"/>
          <w:marTop w:val="0"/>
          <w:marBottom w:val="0"/>
          <w:divBdr>
            <w:top w:val="none" w:sz="0" w:space="0" w:color="auto"/>
            <w:left w:val="none" w:sz="0" w:space="0" w:color="auto"/>
            <w:bottom w:val="none" w:sz="0" w:space="0" w:color="auto"/>
            <w:right w:val="none" w:sz="0" w:space="0" w:color="auto"/>
          </w:divBdr>
        </w:div>
      </w:divsChild>
    </w:div>
    <w:div w:id="128591440">
      <w:bodyDiv w:val="1"/>
      <w:marLeft w:val="0"/>
      <w:marRight w:val="0"/>
      <w:marTop w:val="0"/>
      <w:marBottom w:val="0"/>
      <w:divBdr>
        <w:top w:val="none" w:sz="0" w:space="0" w:color="auto"/>
        <w:left w:val="none" w:sz="0" w:space="0" w:color="auto"/>
        <w:bottom w:val="none" w:sz="0" w:space="0" w:color="auto"/>
        <w:right w:val="none" w:sz="0" w:space="0" w:color="auto"/>
      </w:divBdr>
    </w:div>
    <w:div w:id="145366056">
      <w:bodyDiv w:val="1"/>
      <w:marLeft w:val="0"/>
      <w:marRight w:val="0"/>
      <w:marTop w:val="0"/>
      <w:marBottom w:val="0"/>
      <w:divBdr>
        <w:top w:val="none" w:sz="0" w:space="0" w:color="auto"/>
        <w:left w:val="none" w:sz="0" w:space="0" w:color="auto"/>
        <w:bottom w:val="none" w:sz="0" w:space="0" w:color="auto"/>
        <w:right w:val="none" w:sz="0" w:space="0" w:color="auto"/>
      </w:divBdr>
    </w:div>
    <w:div w:id="153450843">
      <w:bodyDiv w:val="1"/>
      <w:marLeft w:val="0"/>
      <w:marRight w:val="0"/>
      <w:marTop w:val="0"/>
      <w:marBottom w:val="0"/>
      <w:divBdr>
        <w:top w:val="none" w:sz="0" w:space="0" w:color="auto"/>
        <w:left w:val="none" w:sz="0" w:space="0" w:color="auto"/>
        <w:bottom w:val="none" w:sz="0" w:space="0" w:color="auto"/>
        <w:right w:val="none" w:sz="0" w:space="0" w:color="auto"/>
      </w:divBdr>
    </w:div>
    <w:div w:id="161316789">
      <w:bodyDiv w:val="1"/>
      <w:marLeft w:val="0"/>
      <w:marRight w:val="0"/>
      <w:marTop w:val="0"/>
      <w:marBottom w:val="0"/>
      <w:divBdr>
        <w:top w:val="none" w:sz="0" w:space="0" w:color="auto"/>
        <w:left w:val="none" w:sz="0" w:space="0" w:color="auto"/>
        <w:bottom w:val="none" w:sz="0" w:space="0" w:color="auto"/>
        <w:right w:val="none" w:sz="0" w:space="0" w:color="auto"/>
      </w:divBdr>
    </w:div>
    <w:div w:id="162471261">
      <w:bodyDiv w:val="1"/>
      <w:marLeft w:val="0"/>
      <w:marRight w:val="0"/>
      <w:marTop w:val="0"/>
      <w:marBottom w:val="0"/>
      <w:divBdr>
        <w:top w:val="none" w:sz="0" w:space="0" w:color="auto"/>
        <w:left w:val="none" w:sz="0" w:space="0" w:color="auto"/>
        <w:bottom w:val="none" w:sz="0" w:space="0" w:color="auto"/>
        <w:right w:val="none" w:sz="0" w:space="0" w:color="auto"/>
      </w:divBdr>
    </w:div>
    <w:div w:id="164831569">
      <w:bodyDiv w:val="1"/>
      <w:marLeft w:val="0"/>
      <w:marRight w:val="0"/>
      <w:marTop w:val="0"/>
      <w:marBottom w:val="0"/>
      <w:divBdr>
        <w:top w:val="none" w:sz="0" w:space="0" w:color="auto"/>
        <w:left w:val="none" w:sz="0" w:space="0" w:color="auto"/>
        <w:bottom w:val="none" w:sz="0" w:space="0" w:color="auto"/>
        <w:right w:val="none" w:sz="0" w:space="0" w:color="auto"/>
      </w:divBdr>
    </w:div>
    <w:div w:id="200170206">
      <w:bodyDiv w:val="1"/>
      <w:marLeft w:val="0"/>
      <w:marRight w:val="0"/>
      <w:marTop w:val="0"/>
      <w:marBottom w:val="0"/>
      <w:divBdr>
        <w:top w:val="none" w:sz="0" w:space="0" w:color="auto"/>
        <w:left w:val="none" w:sz="0" w:space="0" w:color="auto"/>
        <w:bottom w:val="none" w:sz="0" w:space="0" w:color="auto"/>
        <w:right w:val="none" w:sz="0" w:space="0" w:color="auto"/>
      </w:divBdr>
    </w:div>
    <w:div w:id="234635798">
      <w:bodyDiv w:val="1"/>
      <w:marLeft w:val="0"/>
      <w:marRight w:val="0"/>
      <w:marTop w:val="0"/>
      <w:marBottom w:val="0"/>
      <w:divBdr>
        <w:top w:val="none" w:sz="0" w:space="0" w:color="auto"/>
        <w:left w:val="none" w:sz="0" w:space="0" w:color="auto"/>
        <w:bottom w:val="none" w:sz="0" w:space="0" w:color="auto"/>
        <w:right w:val="none" w:sz="0" w:space="0" w:color="auto"/>
      </w:divBdr>
    </w:div>
    <w:div w:id="253903482">
      <w:bodyDiv w:val="1"/>
      <w:marLeft w:val="0"/>
      <w:marRight w:val="0"/>
      <w:marTop w:val="0"/>
      <w:marBottom w:val="0"/>
      <w:divBdr>
        <w:top w:val="none" w:sz="0" w:space="0" w:color="auto"/>
        <w:left w:val="none" w:sz="0" w:space="0" w:color="auto"/>
        <w:bottom w:val="none" w:sz="0" w:space="0" w:color="auto"/>
        <w:right w:val="none" w:sz="0" w:space="0" w:color="auto"/>
      </w:divBdr>
    </w:div>
    <w:div w:id="290408927">
      <w:bodyDiv w:val="1"/>
      <w:marLeft w:val="0"/>
      <w:marRight w:val="0"/>
      <w:marTop w:val="0"/>
      <w:marBottom w:val="0"/>
      <w:divBdr>
        <w:top w:val="none" w:sz="0" w:space="0" w:color="auto"/>
        <w:left w:val="none" w:sz="0" w:space="0" w:color="auto"/>
        <w:bottom w:val="none" w:sz="0" w:space="0" w:color="auto"/>
        <w:right w:val="none" w:sz="0" w:space="0" w:color="auto"/>
      </w:divBdr>
    </w:div>
    <w:div w:id="292251798">
      <w:bodyDiv w:val="1"/>
      <w:marLeft w:val="0"/>
      <w:marRight w:val="0"/>
      <w:marTop w:val="0"/>
      <w:marBottom w:val="0"/>
      <w:divBdr>
        <w:top w:val="none" w:sz="0" w:space="0" w:color="auto"/>
        <w:left w:val="none" w:sz="0" w:space="0" w:color="auto"/>
        <w:bottom w:val="none" w:sz="0" w:space="0" w:color="auto"/>
        <w:right w:val="none" w:sz="0" w:space="0" w:color="auto"/>
      </w:divBdr>
    </w:div>
    <w:div w:id="309601182">
      <w:bodyDiv w:val="1"/>
      <w:marLeft w:val="0"/>
      <w:marRight w:val="0"/>
      <w:marTop w:val="0"/>
      <w:marBottom w:val="0"/>
      <w:divBdr>
        <w:top w:val="none" w:sz="0" w:space="0" w:color="auto"/>
        <w:left w:val="none" w:sz="0" w:space="0" w:color="auto"/>
        <w:bottom w:val="none" w:sz="0" w:space="0" w:color="auto"/>
        <w:right w:val="none" w:sz="0" w:space="0" w:color="auto"/>
      </w:divBdr>
    </w:div>
    <w:div w:id="319501141">
      <w:bodyDiv w:val="1"/>
      <w:marLeft w:val="0"/>
      <w:marRight w:val="0"/>
      <w:marTop w:val="0"/>
      <w:marBottom w:val="0"/>
      <w:divBdr>
        <w:top w:val="none" w:sz="0" w:space="0" w:color="auto"/>
        <w:left w:val="none" w:sz="0" w:space="0" w:color="auto"/>
        <w:bottom w:val="none" w:sz="0" w:space="0" w:color="auto"/>
        <w:right w:val="none" w:sz="0" w:space="0" w:color="auto"/>
      </w:divBdr>
    </w:div>
    <w:div w:id="356277413">
      <w:bodyDiv w:val="1"/>
      <w:marLeft w:val="0"/>
      <w:marRight w:val="0"/>
      <w:marTop w:val="0"/>
      <w:marBottom w:val="0"/>
      <w:divBdr>
        <w:top w:val="none" w:sz="0" w:space="0" w:color="auto"/>
        <w:left w:val="none" w:sz="0" w:space="0" w:color="auto"/>
        <w:bottom w:val="none" w:sz="0" w:space="0" w:color="auto"/>
        <w:right w:val="none" w:sz="0" w:space="0" w:color="auto"/>
      </w:divBdr>
    </w:div>
    <w:div w:id="400909839">
      <w:bodyDiv w:val="1"/>
      <w:marLeft w:val="0"/>
      <w:marRight w:val="0"/>
      <w:marTop w:val="0"/>
      <w:marBottom w:val="0"/>
      <w:divBdr>
        <w:top w:val="none" w:sz="0" w:space="0" w:color="auto"/>
        <w:left w:val="none" w:sz="0" w:space="0" w:color="auto"/>
        <w:bottom w:val="none" w:sz="0" w:space="0" w:color="auto"/>
        <w:right w:val="none" w:sz="0" w:space="0" w:color="auto"/>
      </w:divBdr>
    </w:div>
    <w:div w:id="406416655">
      <w:bodyDiv w:val="1"/>
      <w:marLeft w:val="0"/>
      <w:marRight w:val="0"/>
      <w:marTop w:val="0"/>
      <w:marBottom w:val="0"/>
      <w:divBdr>
        <w:top w:val="none" w:sz="0" w:space="0" w:color="auto"/>
        <w:left w:val="none" w:sz="0" w:space="0" w:color="auto"/>
        <w:bottom w:val="none" w:sz="0" w:space="0" w:color="auto"/>
        <w:right w:val="none" w:sz="0" w:space="0" w:color="auto"/>
      </w:divBdr>
    </w:div>
    <w:div w:id="409499889">
      <w:bodyDiv w:val="1"/>
      <w:marLeft w:val="0"/>
      <w:marRight w:val="0"/>
      <w:marTop w:val="0"/>
      <w:marBottom w:val="0"/>
      <w:divBdr>
        <w:top w:val="none" w:sz="0" w:space="0" w:color="auto"/>
        <w:left w:val="none" w:sz="0" w:space="0" w:color="auto"/>
        <w:bottom w:val="none" w:sz="0" w:space="0" w:color="auto"/>
        <w:right w:val="none" w:sz="0" w:space="0" w:color="auto"/>
      </w:divBdr>
    </w:div>
    <w:div w:id="409743113">
      <w:bodyDiv w:val="1"/>
      <w:marLeft w:val="0"/>
      <w:marRight w:val="0"/>
      <w:marTop w:val="0"/>
      <w:marBottom w:val="0"/>
      <w:divBdr>
        <w:top w:val="none" w:sz="0" w:space="0" w:color="auto"/>
        <w:left w:val="none" w:sz="0" w:space="0" w:color="auto"/>
        <w:bottom w:val="none" w:sz="0" w:space="0" w:color="auto"/>
        <w:right w:val="none" w:sz="0" w:space="0" w:color="auto"/>
      </w:divBdr>
    </w:div>
    <w:div w:id="458299273">
      <w:bodyDiv w:val="1"/>
      <w:marLeft w:val="0"/>
      <w:marRight w:val="0"/>
      <w:marTop w:val="0"/>
      <w:marBottom w:val="0"/>
      <w:divBdr>
        <w:top w:val="none" w:sz="0" w:space="0" w:color="auto"/>
        <w:left w:val="none" w:sz="0" w:space="0" w:color="auto"/>
        <w:bottom w:val="none" w:sz="0" w:space="0" w:color="auto"/>
        <w:right w:val="none" w:sz="0" w:space="0" w:color="auto"/>
      </w:divBdr>
    </w:div>
    <w:div w:id="460226516">
      <w:bodyDiv w:val="1"/>
      <w:marLeft w:val="0"/>
      <w:marRight w:val="0"/>
      <w:marTop w:val="0"/>
      <w:marBottom w:val="0"/>
      <w:divBdr>
        <w:top w:val="none" w:sz="0" w:space="0" w:color="auto"/>
        <w:left w:val="none" w:sz="0" w:space="0" w:color="auto"/>
        <w:bottom w:val="none" w:sz="0" w:space="0" w:color="auto"/>
        <w:right w:val="none" w:sz="0" w:space="0" w:color="auto"/>
      </w:divBdr>
    </w:div>
    <w:div w:id="475611190">
      <w:bodyDiv w:val="1"/>
      <w:marLeft w:val="0"/>
      <w:marRight w:val="0"/>
      <w:marTop w:val="0"/>
      <w:marBottom w:val="0"/>
      <w:divBdr>
        <w:top w:val="none" w:sz="0" w:space="0" w:color="auto"/>
        <w:left w:val="none" w:sz="0" w:space="0" w:color="auto"/>
        <w:bottom w:val="none" w:sz="0" w:space="0" w:color="auto"/>
        <w:right w:val="none" w:sz="0" w:space="0" w:color="auto"/>
      </w:divBdr>
    </w:div>
    <w:div w:id="487093488">
      <w:bodyDiv w:val="1"/>
      <w:marLeft w:val="0"/>
      <w:marRight w:val="0"/>
      <w:marTop w:val="0"/>
      <w:marBottom w:val="0"/>
      <w:divBdr>
        <w:top w:val="none" w:sz="0" w:space="0" w:color="auto"/>
        <w:left w:val="none" w:sz="0" w:space="0" w:color="auto"/>
        <w:bottom w:val="none" w:sz="0" w:space="0" w:color="auto"/>
        <w:right w:val="none" w:sz="0" w:space="0" w:color="auto"/>
      </w:divBdr>
    </w:div>
    <w:div w:id="487482768">
      <w:bodyDiv w:val="1"/>
      <w:marLeft w:val="0"/>
      <w:marRight w:val="0"/>
      <w:marTop w:val="0"/>
      <w:marBottom w:val="0"/>
      <w:divBdr>
        <w:top w:val="none" w:sz="0" w:space="0" w:color="auto"/>
        <w:left w:val="none" w:sz="0" w:space="0" w:color="auto"/>
        <w:bottom w:val="none" w:sz="0" w:space="0" w:color="auto"/>
        <w:right w:val="none" w:sz="0" w:space="0" w:color="auto"/>
      </w:divBdr>
    </w:div>
    <w:div w:id="535125520">
      <w:bodyDiv w:val="1"/>
      <w:marLeft w:val="0"/>
      <w:marRight w:val="0"/>
      <w:marTop w:val="0"/>
      <w:marBottom w:val="0"/>
      <w:divBdr>
        <w:top w:val="none" w:sz="0" w:space="0" w:color="auto"/>
        <w:left w:val="none" w:sz="0" w:space="0" w:color="auto"/>
        <w:bottom w:val="none" w:sz="0" w:space="0" w:color="auto"/>
        <w:right w:val="none" w:sz="0" w:space="0" w:color="auto"/>
      </w:divBdr>
      <w:divsChild>
        <w:div w:id="499194459">
          <w:marLeft w:val="0"/>
          <w:marRight w:val="0"/>
          <w:marTop w:val="240"/>
          <w:marBottom w:val="0"/>
          <w:divBdr>
            <w:top w:val="none" w:sz="0" w:space="0" w:color="auto"/>
            <w:left w:val="none" w:sz="0" w:space="0" w:color="auto"/>
            <w:bottom w:val="none" w:sz="0" w:space="0" w:color="auto"/>
            <w:right w:val="none" w:sz="0" w:space="0" w:color="auto"/>
          </w:divBdr>
          <w:divsChild>
            <w:div w:id="1666662180">
              <w:marLeft w:val="0"/>
              <w:marRight w:val="0"/>
              <w:marTop w:val="0"/>
              <w:marBottom w:val="0"/>
              <w:divBdr>
                <w:top w:val="none" w:sz="0" w:space="0" w:color="auto"/>
                <w:left w:val="none" w:sz="0" w:space="0" w:color="auto"/>
                <w:bottom w:val="none" w:sz="0" w:space="0" w:color="auto"/>
                <w:right w:val="none" w:sz="0" w:space="0" w:color="auto"/>
              </w:divBdr>
            </w:div>
            <w:div w:id="1366784192">
              <w:marLeft w:val="0"/>
              <w:marRight w:val="0"/>
              <w:marTop w:val="0"/>
              <w:marBottom w:val="0"/>
              <w:divBdr>
                <w:top w:val="none" w:sz="0" w:space="0" w:color="auto"/>
                <w:left w:val="none" w:sz="0" w:space="0" w:color="auto"/>
                <w:bottom w:val="none" w:sz="0" w:space="0" w:color="auto"/>
                <w:right w:val="none" w:sz="0" w:space="0" w:color="auto"/>
              </w:divBdr>
            </w:div>
            <w:div w:id="9793952">
              <w:marLeft w:val="0"/>
              <w:marRight w:val="0"/>
              <w:marTop w:val="0"/>
              <w:marBottom w:val="0"/>
              <w:divBdr>
                <w:top w:val="none" w:sz="0" w:space="0" w:color="auto"/>
                <w:left w:val="none" w:sz="0" w:space="0" w:color="auto"/>
                <w:bottom w:val="none" w:sz="0" w:space="0" w:color="auto"/>
                <w:right w:val="none" w:sz="0" w:space="0" w:color="auto"/>
              </w:divBdr>
            </w:div>
            <w:div w:id="538055515">
              <w:marLeft w:val="0"/>
              <w:marRight w:val="0"/>
              <w:marTop w:val="0"/>
              <w:marBottom w:val="0"/>
              <w:divBdr>
                <w:top w:val="none" w:sz="0" w:space="0" w:color="auto"/>
                <w:left w:val="none" w:sz="0" w:space="0" w:color="auto"/>
                <w:bottom w:val="none" w:sz="0" w:space="0" w:color="auto"/>
                <w:right w:val="none" w:sz="0" w:space="0" w:color="auto"/>
              </w:divBdr>
            </w:div>
            <w:div w:id="394354713">
              <w:marLeft w:val="0"/>
              <w:marRight w:val="0"/>
              <w:marTop w:val="0"/>
              <w:marBottom w:val="0"/>
              <w:divBdr>
                <w:top w:val="none" w:sz="0" w:space="0" w:color="auto"/>
                <w:left w:val="none" w:sz="0" w:space="0" w:color="auto"/>
                <w:bottom w:val="none" w:sz="0" w:space="0" w:color="auto"/>
                <w:right w:val="none" w:sz="0" w:space="0" w:color="auto"/>
              </w:divBdr>
            </w:div>
            <w:div w:id="1088815619">
              <w:marLeft w:val="0"/>
              <w:marRight w:val="0"/>
              <w:marTop w:val="0"/>
              <w:marBottom w:val="0"/>
              <w:divBdr>
                <w:top w:val="none" w:sz="0" w:space="0" w:color="auto"/>
                <w:left w:val="none" w:sz="0" w:space="0" w:color="auto"/>
                <w:bottom w:val="none" w:sz="0" w:space="0" w:color="auto"/>
                <w:right w:val="none" w:sz="0" w:space="0" w:color="auto"/>
              </w:divBdr>
            </w:div>
            <w:div w:id="1447575337">
              <w:marLeft w:val="0"/>
              <w:marRight w:val="0"/>
              <w:marTop w:val="0"/>
              <w:marBottom w:val="0"/>
              <w:divBdr>
                <w:top w:val="none" w:sz="0" w:space="0" w:color="auto"/>
                <w:left w:val="none" w:sz="0" w:space="0" w:color="auto"/>
                <w:bottom w:val="none" w:sz="0" w:space="0" w:color="auto"/>
                <w:right w:val="none" w:sz="0" w:space="0" w:color="auto"/>
              </w:divBdr>
              <w:divsChild>
                <w:div w:id="755446405">
                  <w:marLeft w:val="0"/>
                  <w:marRight w:val="0"/>
                  <w:marTop w:val="0"/>
                  <w:marBottom w:val="0"/>
                  <w:divBdr>
                    <w:top w:val="none" w:sz="0" w:space="0" w:color="auto"/>
                    <w:left w:val="none" w:sz="0" w:space="0" w:color="auto"/>
                    <w:bottom w:val="none" w:sz="0" w:space="0" w:color="auto"/>
                    <w:right w:val="none" w:sz="0" w:space="0" w:color="auto"/>
                  </w:divBdr>
                </w:div>
                <w:div w:id="782190228">
                  <w:marLeft w:val="0"/>
                  <w:marRight w:val="0"/>
                  <w:marTop w:val="0"/>
                  <w:marBottom w:val="240"/>
                  <w:divBdr>
                    <w:top w:val="none" w:sz="0" w:space="0" w:color="auto"/>
                    <w:left w:val="none" w:sz="0" w:space="0" w:color="auto"/>
                    <w:bottom w:val="none" w:sz="0" w:space="0" w:color="auto"/>
                    <w:right w:val="none" w:sz="0" w:space="0" w:color="auto"/>
                  </w:divBdr>
                </w:div>
                <w:div w:id="792870921">
                  <w:marLeft w:val="0"/>
                  <w:marRight w:val="0"/>
                  <w:marTop w:val="0"/>
                  <w:marBottom w:val="0"/>
                  <w:divBdr>
                    <w:top w:val="none" w:sz="0" w:space="0" w:color="auto"/>
                    <w:left w:val="none" w:sz="0" w:space="0" w:color="auto"/>
                    <w:bottom w:val="none" w:sz="0" w:space="0" w:color="auto"/>
                    <w:right w:val="none" w:sz="0" w:space="0" w:color="auto"/>
                  </w:divBdr>
                </w:div>
                <w:div w:id="696854394">
                  <w:marLeft w:val="0"/>
                  <w:marRight w:val="0"/>
                  <w:marTop w:val="0"/>
                  <w:marBottom w:val="240"/>
                  <w:divBdr>
                    <w:top w:val="none" w:sz="0" w:space="0" w:color="auto"/>
                    <w:left w:val="none" w:sz="0" w:space="0" w:color="auto"/>
                    <w:bottom w:val="none" w:sz="0" w:space="0" w:color="auto"/>
                    <w:right w:val="none" w:sz="0" w:space="0" w:color="auto"/>
                  </w:divBdr>
                </w:div>
                <w:div w:id="103815125">
                  <w:marLeft w:val="0"/>
                  <w:marRight w:val="0"/>
                  <w:marTop w:val="0"/>
                  <w:marBottom w:val="0"/>
                  <w:divBdr>
                    <w:top w:val="none" w:sz="0" w:space="0" w:color="auto"/>
                    <w:left w:val="none" w:sz="0" w:space="0" w:color="auto"/>
                    <w:bottom w:val="none" w:sz="0" w:space="0" w:color="auto"/>
                    <w:right w:val="none" w:sz="0" w:space="0" w:color="auto"/>
                  </w:divBdr>
                </w:div>
                <w:div w:id="1716781408">
                  <w:marLeft w:val="0"/>
                  <w:marRight w:val="0"/>
                  <w:marTop w:val="0"/>
                  <w:marBottom w:val="240"/>
                  <w:divBdr>
                    <w:top w:val="none" w:sz="0" w:space="0" w:color="auto"/>
                    <w:left w:val="none" w:sz="0" w:space="0" w:color="auto"/>
                    <w:bottom w:val="none" w:sz="0" w:space="0" w:color="auto"/>
                    <w:right w:val="none" w:sz="0" w:space="0" w:color="auto"/>
                  </w:divBdr>
                </w:div>
              </w:divsChild>
            </w:div>
            <w:div w:id="546767832">
              <w:marLeft w:val="0"/>
              <w:marRight w:val="0"/>
              <w:marTop w:val="0"/>
              <w:marBottom w:val="0"/>
              <w:divBdr>
                <w:top w:val="none" w:sz="0" w:space="0" w:color="auto"/>
                <w:left w:val="none" w:sz="0" w:space="0" w:color="auto"/>
                <w:bottom w:val="none" w:sz="0" w:space="0" w:color="auto"/>
                <w:right w:val="none" w:sz="0" w:space="0" w:color="auto"/>
              </w:divBdr>
            </w:div>
            <w:div w:id="141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3507">
      <w:bodyDiv w:val="1"/>
      <w:marLeft w:val="0"/>
      <w:marRight w:val="0"/>
      <w:marTop w:val="0"/>
      <w:marBottom w:val="0"/>
      <w:divBdr>
        <w:top w:val="none" w:sz="0" w:space="0" w:color="auto"/>
        <w:left w:val="none" w:sz="0" w:space="0" w:color="auto"/>
        <w:bottom w:val="none" w:sz="0" w:space="0" w:color="auto"/>
        <w:right w:val="none" w:sz="0" w:space="0" w:color="auto"/>
      </w:divBdr>
    </w:div>
    <w:div w:id="568274374">
      <w:bodyDiv w:val="1"/>
      <w:marLeft w:val="0"/>
      <w:marRight w:val="0"/>
      <w:marTop w:val="0"/>
      <w:marBottom w:val="0"/>
      <w:divBdr>
        <w:top w:val="none" w:sz="0" w:space="0" w:color="auto"/>
        <w:left w:val="none" w:sz="0" w:space="0" w:color="auto"/>
        <w:bottom w:val="none" w:sz="0" w:space="0" w:color="auto"/>
        <w:right w:val="none" w:sz="0" w:space="0" w:color="auto"/>
      </w:divBdr>
    </w:div>
    <w:div w:id="581261548">
      <w:bodyDiv w:val="1"/>
      <w:marLeft w:val="0"/>
      <w:marRight w:val="0"/>
      <w:marTop w:val="0"/>
      <w:marBottom w:val="0"/>
      <w:divBdr>
        <w:top w:val="none" w:sz="0" w:space="0" w:color="auto"/>
        <w:left w:val="none" w:sz="0" w:space="0" w:color="auto"/>
        <w:bottom w:val="none" w:sz="0" w:space="0" w:color="auto"/>
        <w:right w:val="none" w:sz="0" w:space="0" w:color="auto"/>
      </w:divBdr>
      <w:divsChild>
        <w:div w:id="125702102">
          <w:marLeft w:val="0"/>
          <w:marRight w:val="0"/>
          <w:marTop w:val="0"/>
          <w:marBottom w:val="0"/>
          <w:divBdr>
            <w:top w:val="none" w:sz="0" w:space="0" w:color="auto"/>
            <w:left w:val="none" w:sz="0" w:space="0" w:color="auto"/>
            <w:bottom w:val="none" w:sz="0" w:space="0" w:color="auto"/>
            <w:right w:val="none" w:sz="0" w:space="0" w:color="auto"/>
          </w:divBdr>
          <w:divsChild>
            <w:div w:id="584264340">
              <w:marLeft w:val="0"/>
              <w:marRight w:val="0"/>
              <w:marTop w:val="0"/>
              <w:marBottom w:val="0"/>
              <w:divBdr>
                <w:top w:val="none" w:sz="0" w:space="0" w:color="auto"/>
                <w:left w:val="none" w:sz="0" w:space="0" w:color="auto"/>
                <w:bottom w:val="none" w:sz="0" w:space="0" w:color="auto"/>
                <w:right w:val="none" w:sz="0" w:space="0" w:color="auto"/>
              </w:divBdr>
              <w:divsChild>
                <w:div w:id="1352535689">
                  <w:marLeft w:val="0"/>
                  <w:marRight w:val="0"/>
                  <w:marTop w:val="0"/>
                  <w:marBottom w:val="0"/>
                  <w:divBdr>
                    <w:top w:val="none" w:sz="0" w:space="0" w:color="auto"/>
                    <w:left w:val="none" w:sz="0" w:space="0" w:color="auto"/>
                    <w:bottom w:val="none" w:sz="0" w:space="0" w:color="auto"/>
                    <w:right w:val="none" w:sz="0" w:space="0" w:color="auto"/>
                  </w:divBdr>
                  <w:divsChild>
                    <w:div w:id="1858081058">
                      <w:marLeft w:val="0"/>
                      <w:marRight w:val="0"/>
                      <w:marTop w:val="0"/>
                      <w:marBottom w:val="0"/>
                      <w:divBdr>
                        <w:top w:val="none" w:sz="0" w:space="0" w:color="auto"/>
                        <w:left w:val="none" w:sz="0" w:space="0" w:color="auto"/>
                        <w:bottom w:val="none" w:sz="0" w:space="0" w:color="auto"/>
                        <w:right w:val="none" w:sz="0" w:space="0" w:color="auto"/>
                      </w:divBdr>
                      <w:divsChild>
                        <w:div w:id="83618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496674">
      <w:bodyDiv w:val="1"/>
      <w:marLeft w:val="0"/>
      <w:marRight w:val="0"/>
      <w:marTop w:val="0"/>
      <w:marBottom w:val="0"/>
      <w:divBdr>
        <w:top w:val="none" w:sz="0" w:space="0" w:color="auto"/>
        <w:left w:val="none" w:sz="0" w:space="0" w:color="auto"/>
        <w:bottom w:val="none" w:sz="0" w:space="0" w:color="auto"/>
        <w:right w:val="none" w:sz="0" w:space="0" w:color="auto"/>
      </w:divBdr>
    </w:div>
    <w:div w:id="639309369">
      <w:bodyDiv w:val="1"/>
      <w:marLeft w:val="0"/>
      <w:marRight w:val="0"/>
      <w:marTop w:val="0"/>
      <w:marBottom w:val="0"/>
      <w:divBdr>
        <w:top w:val="none" w:sz="0" w:space="0" w:color="auto"/>
        <w:left w:val="none" w:sz="0" w:space="0" w:color="auto"/>
        <w:bottom w:val="none" w:sz="0" w:space="0" w:color="auto"/>
        <w:right w:val="none" w:sz="0" w:space="0" w:color="auto"/>
      </w:divBdr>
    </w:div>
    <w:div w:id="640113505">
      <w:bodyDiv w:val="1"/>
      <w:marLeft w:val="0"/>
      <w:marRight w:val="0"/>
      <w:marTop w:val="0"/>
      <w:marBottom w:val="0"/>
      <w:divBdr>
        <w:top w:val="none" w:sz="0" w:space="0" w:color="auto"/>
        <w:left w:val="none" w:sz="0" w:space="0" w:color="auto"/>
        <w:bottom w:val="none" w:sz="0" w:space="0" w:color="auto"/>
        <w:right w:val="none" w:sz="0" w:space="0" w:color="auto"/>
      </w:divBdr>
    </w:div>
    <w:div w:id="654527970">
      <w:bodyDiv w:val="1"/>
      <w:marLeft w:val="0"/>
      <w:marRight w:val="0"/>
      <w:marTop w:val="0"/>
      <w:marBottom w:val="0"/>
      <w:divBdr>
        <w:top w:val="none" w:sz="0" w:space="0" w:color="auto"/>
        <w:left w:val="none" w:sz="0" w:space="0" w:color="auto"/>
        <w:bottom w:val="none" w:sz="0" w:space="0" w:color="auto"/>
        <w:right w:val="none" w:sz="0" w:space="0" w:color="auto"/>
      </w:divBdr>
    </w:div>
    <w:div w:id="664747306">
      <w:bodyDiv w:val="1"/>
      <w:marLeft w:val="0"/>
      <w:marRight w:val="0"/>
      <w:marTop w:val="0"/>
      <w:marBottom w:val="0"/>
      <w:divBdr>
        <w:top w:val="none" w:sz="0" w:space="0" w:color="auto"/>
        <w:left w:val="none" w:sz="0" w:space="0" w:color="auto"/>
        <w:bottom w:val="none" w:sz="0" w:space="0" w:color="auto"/>
        <w:right w:val="none" w:sz="0" w:space="0" w:color="auto"/>
      </w:divBdr>
    </w:div>
    <w:div w:id="722213412">
      <w:bodyDiv w:val="1"/>
      <w:marLeft w:val="0"/>
      <w:marRight w:val="0"/>
      <w:marTop w:val="0"/>
      <w:marBottom w:val="0"/>
      <w:divBdr>
        <w:top w:val="none" w:sz="0" w:space="0" w:color="auto"/>
        <w:left w:val="none" w:sz="0" w:space="0" w:color="auto"/>
        <w:bottom w:val="none" w:sz="0" w:space="0" w:color="auto"/>
        <w:right w:val="none" w:sz="0" w:space="0" w:color="auto"/>
      </w:divBdr>
    </w:div>
    <w:div w:id="739056724">
      <w:bodyDiv w:val="1"/>
      <w:marLeft w:val="0"/>
      <w:marRight w:val="0"/>
      <w:marTop w:val="0"/>
      <w:marBottom w:val="0"/>
      <w:divBdr>
        <w:top w:val="none" w:sz="0" w:space="0" w:color="auto"/>
        <w:left w:val="none" w:sz="0" w:space="0" w:color="auto"/>
        <w:bottom w:val="none" w:sz="0" w:space="0" w:color="auto"/>
        <w:right w:val="none" w:sz="0" w:space="0" w:color="auto"/>
      </w:divBdr>
    </w:div>
    <w:div w:id="740449025">
      <w:bodyDiv w:val="1"/>
      <w:marLeft w:val="0"/>
      <w:marRight w:val="0"/>
      <w:marTop w:val="0"/>
      <w:marBottom w:val="0"/>
      <w:divBdr>
        <w:top w:val="none" w:sz="0" w:space="0" w:color="auto"/>
        <w:left w:val="none" w:sz="0" w:space="0" w:color="auto"/>
        <w:bottom w:val="none" w:sz="0" w:space="0" w:color="auto"/>
        <w:right w:val="none" w:sz="0" w:space="0" w:color="auto"/>
      </w:divBdr>
    </w:div>
    <w:div w:id="775296996">
      <w:bodyDiv w:val="1"/>
      <w:marLeft w:val="0"/>
      <w:marRight w:val="0"/>
      <w:marTop w:val="0"/>
      <w:marBottom w:val="0"/>
      <w:divBdr>
        <w:top w:val="none" w:sz="0" w:space="0" w:color="auto"/>
        <w:left w:val="none" w:sz="0" w:space="0" w:color="auto"/>
        <w:bottom w:val="none" w:sz="0" w:space="0" w:color="auto"/>
        <w:right w:val="none" w:sz="0" w:space="0" w:color="auto"/>
      </w:divBdr>
    </w:div>
    <w:div w:id="778447524">
      <w:bodyDiv w:val="1"/>
      <w:marLeft w:val="0"/>
      <w:marRight w:val="0"/>
      <w:marTop w:val="0"/>
      <w:marBottom w:val="0"/>
      <w:divBdr>
        <w:top w:val="none" w:sz="0" w:space="0" w:color="auto"/>
        <w:left w:val="none" w:sz="0" w:space="0" w:color="auto"/>
        <w:bottom w:val="none" w:sz="0" w:space="0" w:color="auto"/>
        <w:right w:val="none" w:sz="0" w:space="0" w:color="auto"/>
      </w:divBdr>
    </w:div>
    <w:div w:id="782380618">
      <w:bodyDiv w:val="1"/>
      <w:marLeft w:val="0"/>
      <w:marRight w:val="0"/>
      <w:marTop w:val="0"/>
      <w:marBottom w:val="0"/>
      <w:divBdr>
        <w:top w:val="none" w:sz="0" w:space="0" w:color="auto"/>
        <w:left w:val="none" w:sz="0" w:space="0" w:color="auto"/>
        <w:bottom w:val="none" w:sz="0" w:space="0" w:color="auto"/>
        <w:right w:val="none" w:sz="0" w:space="0" w:color="auto"/>
      </w:divBdr>
    </w:div>
    <w:div w:id="793526350">
      <w:bodyDiv w:val="1"/>
      <w:marLeft w:val="0"/>
      <w:marRight w:val="0"/>
      <w:marTop w:val="0"/>
      <w:marBottom w:val="0"/>
      <w:divBdr>
        <w:top w:val="none" w:sz="0" w:space="0" w:color="auto"/>
        <w:left w:val="none" w:sz="0" w:space="0" w:color="auto"/>
        <w:bottom w:val="none" w:sz="0" w:space="0" w:color="auto"/>
        <w:right w:val="none" w:sz="0" w:space="0" w:color="auto"/>
      </w:divBdr>
    </w:div>
    <w:div w:id="800464660">
      <w:bodyDiv w:val="1"/>
      <w:marLeft w:val="0"/>
      <w:marRight w:val="0"/>
      <w:marTop w:val="0"/>
      <w:marBottom w:val="0"/>
      <w:divBdr>
        <w:top w:val="none" w:sz="0" w:space="0" w:color="auto"/>
        <w:left w:val="none" w:sz="0" w:space="0" w:color="auto"/>
        <w:bottom w:val="none" w:sz="0" w:space="0" w:color="auto"/>
        <w:right w:val="none" w:sz="0" w:space="0" w:color="auto"/>
      </w:divBdr>
    </w:div>
    <w:div w:id="817500030">
      <w:bodyDiv w:val="1"/>
      <w:marLeft w:val="0"/>
      <w:marRight w:val="0"/>
      <w:marTop w:val="0"/>
      <w:marBottom w:val="0"/>
      <w:divBdr>
        <w:top w:val="none" w:sz="0" w:space="0" w:color="auto"/>
        <w:left w:val="none" w:sz="0" w:space="0" w:color="auto"/>
        <w:bottom w:val="none" w:sz="0" w:space="0" w:color="auto"/>
        <w:right w:val="none" w:sz="0" w:space="0" w:color="auto"/>
      </w:divBdr>
    </w:div>
    <w:div w:id="835342860">
      <w:bodyDiv w:val="1"/>
      <w:marLeft w:val="0"/>
      <w:marRight w:val="0"/>
      <w:marTop w:val="0"/>
      <w:marBottom w:val="0"/>
      <w:divBdr>
        <w:top w:val="none" w:sz="0" w:space="0" w:color="auto"/>
        <w:left w:val="none" w:sz="0" w:space="0" w:color="auto"/>
        <w:bottom w:val="none" w:sz="0" w:space="0" w:color="auto"/>
        <w:right w:val="none" w:sz="0" w:space="0" w:color="auto"/>
      </w:divBdr>
    </w:div>
    <w:div w:id="860508355">
      <w:bodyDiv w:val="1"/>
      <w:marLeft w:val="0"/>
      <w:marRight w:val="0"/>
      <w:marTop w:val="0"/>
      <w:marBottom w:val="0"/>
      <w:divBdr>
        <w:top w:val="none" w:sz="0" w:space="0" w:color="auto"/>
        <w:left w:val="none" w:sz="0" w:space="0" w:color="auto"/>
        <w:bottom w:val="none" w:sz="0" w:space="0" w:color="auto"/>
        <w:right w:val="none" w:sz="0" w:space="0" w:color="auto"/>
      </w:divBdr>
    </w:div>
    <w:div w:id="915700037">
      <w:bodyDiv w:val="1"/>
      <w:marLeft w:val="0"/>
      <w:marRight w:val="0"/>
      <w:marTop w:val="0"/>
      <w:marBottom w:val="0"/>
      <w:divBdr>
        <w:top w:val="none" w:sz="0" w:space="0" w:color="auto"/>
        <w:left w:val="none" w:sz="0" w:space="0" w:color="auto"/>
        <w:bottom w:val="none" w:sz="0" w:space="0" w:color="auto"/>
        <w:right w:val="none" w:sz="0" w:space="0" w:color="auto"/>
      </w:divBdr>
    </w:div>
    <w:div w:id="919800209">
      <w:bodyDiv w:val="1"/>
      <w:marLeft w:val="0"/>
      <w:marRight w:val="0"/>
      <w:marTop w:val="0"/>
      <w:marBottom w:val="0"/>
      <w:divBdr>
        <w:top w:val="none" w:sz="0" w:space="0" w:color="auto"/>
        <w:left w:val="none" w:sz="0" w:space="0" w:color="auto"/>
        <w:bottom w:val="none" w:sz="0" w:space="0" w:color="auto"/>
        <w:right w:val="none" w:sz="0" w:space="0" w:color="auto"/>
      </w:divBdr>
    </w:div>
    <w:div w:id="923996426">
      <w:bodyDiv w:val="1"/>
      <w:marLeft w:val="0"/>
      <w:marRight w:val="0"/>
      <w:marTop w:val="0"/>
      <w:marBottom w:val="0"/>
      <w:divBdr>
        <w:top w:val="none" w:sz="0" w:space="0" w:color="auto"/>
        <w:left w:val="none" w:sz="0" w:space="0" w:color="auto"/>
        <w:bottom w:val="none" w:sz="0" w:space="0" w:color="auto"/>
        <w:right w:val="none" w:sz="0" w:space="0" w:color="auto"/>
      </w:divBdr>
    </w:div>
    <w:div w:id="926427829">
      <w:bodyDiv w:val="1"/>
      <w:marLeft w:val="0"/>
      <w:marRight w:val="0"/>
      <w:marTop w:val="0"/>
      <w:marBottom w:val="0"/>
      <w:divBdr>
        <w:top w:val="none" w:sz="0" w:space="0" w:color="auto"/>
        <w:left w:val="none" w:sz="0" w:space="0" w:color="auto"/>
        <w:bottom w:val="none" w:sz="0" w:space="0" w:color="auto"/>
        <w:right w:val="none" w:sz="0" w:space="0" w:color="auto"/>
      </w:divBdr>
    </w:div>
    <w:div w:id="939752065">
      <w:bodyDiv w:val="1"/>
      <w:marLeft w:val="0"/>
      <w:marRight w:val="0"/>
      <w:marTop w:val="0"/>
      <w:marBottom w:val="0"/>
      <w:divBdr>
        <w:top w:val="none" w:sz="0" w:space="0" w:color="auto"/>
        <w:left w:val="none" w:sz="0" w:space="0" w:color="auto"/>
        <w:bottom w:val="none" w:sz="0" w:space="0" w:color="auto"/>
        <w:right w:val="none" w:sz="0" w:space="0" w:color="auto"/>
      </w:divBdr>
    </w:div>
    <w:div w:id="944071116">
      <w:bodyDiv w:val="1"/>
      <w:marLeft w:val="0"/>
      <w:marRight w:val="0"/>
      <w:marTop w:val="0"/>
      <w:marBottom w:val="0"/>
      <w:divBdr>
        <w:top w:val="none" w:sz="0" w:space="0" w:color="auto"/>
        <w:left w:val="none" w:sz="0" w:space="0" w:color="auto"/>
        <w:bottom w:val="none" w:sz="0" w:space="0" w:color="auto"/>
        <w:right w:val="none" w:sz="0" w:space="0" w:color="auto"/>
      </w:divBdr>
    </w:div>
    <w:div w:id="949512004">
      <w:bodyDiv w:val="1"/>
      <w:marLeft w:val="0"/>
      <w:marRight w:val="0"/>
      <w:marTop w:val="0"/>
      <w:marBottom w:val="0"/>
      <w:divBdr>
        <w:top w:val="none" w:sz="0" w:space="0" w:color="auto"/>
        <w:left w:val="none" w:sz="0" w:space="0" w:color="auto"/>
        <w:bottom w:val="none" w:sz="0" w:space="0" w:color="auto"/>
        <w:right w:val="none" w:sz="0" w:space="0" w:color="auto"/>
      </w:divBdr>
    </w:div>
    <w:div w:id="958996054">
      <w:bodyDiv w:val="1"/>
      <w:marLeft w:val="0"/>
      <w:marRight w:val="0"/>
      <w:marTop w:val="0"/>
      <w:marBottom w:val="0"/>
      <w:divBdr>
        <w:top w:val="none" w:sz="0" w:space="0" w:color="auto"/>
        <w:left w:val="none" w:sz="0" w:space="0" w:color="auto"/>
        <w:bottom w:val="none" w:sz="0" w:space="0" w:color="auto"/>
        <w:right w:val="none" w:sz="0" w:space="0" w:color="auto"/>
      </w:divBdr>
    </w:div>
    <w:div w:id="961111437">
      <w:bodyDiv w:val="1"/>
      <w:marLeft w:val="0"/>
      <w:marRight w:val="0"/>
      <w:marTop w:val="0"/>
      <w:marBottom w:val="0"/>
      <w:divBdr>
        <w:top w:val="none" w:sz="0" w:space="0" w:color="auto"/>
        <w:left w:val="none" w:sz="0" w:space="0" w:color="auto"/>
        <w:bottom w:val="none" w:sz="0" w:space="0" w:color="auto"/>
        <w:right w:val="none" w:sz="0" w:space="0" w:color="auto"/>
      </w:divBdr>
    </w:div>
    <w:div w:id="980040863">
      <w:bodyDiv w:val="1"/>
      <w:marLeft w:val="0"/>
      <w:marRight w:val="0"/>
      <w:marTop w:val="0"/>
      <w:marBottom w:val="0"/>
      <w:divBdr>
        <w:top w:val="none" w:sz="0" w:space="0" w:color="auto"/>
        <w:left w:val="none" w:sz="0" w:space="0" w:color="auto"/>
        <w:bottom w:val="none" w:sz="0" w:space="0" w:color="auto"/>
        <w:right w:val="none" w:sz="0" w:space="0" w:color="auto"/>
      </w:divBdr>
    </w:div>
    <w:div w:id="1034429907">
      <w:bodyDiv w:val="1"/>
      <w:marLeft w:val="0"/>
      <w:marRight w:val="0"/>
      <w:marTop w:val="0"/>
      <w:marBottom w:val="0"/>
      <w:divBdr>
        <w:top w:val="none" w:sz="0" w:space="0" w:color="auto"/>
        <w:left w:val="none" w:sz="0" w:space="0" w:color="auto"/>
        <w:bottom w:val="none" w:sz="0" w:space="0" w:color="auto"/>
        <w:right w:val="none" w:sz="0" w:space="0" w:color="auto"/>
      </w:divBdr>
    </w:div>
    <w:div w:id="1039478755">
      <w:bodyDiv w:val="1"/>
      <w:marLeft w:val="0"/>
      <w:marRight w:val="0"/>
      <w:marTop w:val="0"/>
      <w:marBottom w:val="0"/>
      <w:divBdr>
        <w:top w:val="none" w:sz="0" w:space="0" w:color="auto"/>
        <w:left w:val="none" w:sz="0" w:space="0" w:color="auto"/>
        <w:bottom w:val="none" w:sz="0" w:space="0" w:color="auto"/>
        <w:right w:val="none" w:sz="0" w:space="0" w:color="auto"/>
      </w:divBdr>
    </w:div>
    <w:div w:id="1045331600">
      <w:bodyDiv w:val="1"/>
      <w:marLeft w:val="0"/>
      <w:marRight w:val="0"/>
      <w:marTop w:val="0"/>
      <w:marBottom w:val="0"/>
      <w:divBdr>
        <w:top w:val="none" w:sz="0" w:space="0" w:color="auto"/>
        <w:left w:val="none" w:sz="0" w:space="0" w:color="auto"/>
        <w:bottom w:val="none" w:sz="0" w:space="0" w:color="auto"/>
        <w:right w:val="none" w:sz="0" w:space="0" w:color="auto"/>
      </w:divBdr>
      <w:divsChild>
        <w:div w:id="1040520902">
          <w:marLeft w:val="0"/>
          <w:marRight w:val="0"/>
          <w:marTop w:val="0"/>
          <w:marBottom w:val="0"/>
          <w:divBdr>
            <w:top w:val="none" w:sz="0" w:space="0" w:color="auto"/>
            <w:left w:val="none" w:sz="0" w:space="0" w:color="auto"/>
            <w:bottom w:val="none" w:sz="0" w:space="0" w:color="auto"/>
            <w:right w:val="none" w:sz="0" w:space="0" w:color="auto"/>
          </w:divBdr>
          <w:divsChild>
            <w:div w:id="1170101696">
              <w:marLeft w:val="0"/>
              <w:marRight w:val="0"/>
              <w:marTop w:val="0"/>
              <w:marBottom w:val="0"/>
              <w:divBdr>
                <w:top w:val="none" w:sz="0" w:space="0" w:color="auto"/>
                <w:left w:val="none" w:sz="0" w:space="0" w:color="auto"/>
                <w:bottom w:val="none" w:sz="0" w:space="0" w:color="auto"/>
                <w:right w:val="none" w:sz="0" w:space="0" w:color="auto"/>
              </w:divBdr>
              <w:divsChild>
                <w:div w:id="97605910">
                  <w:marLeft w:val="0"/>
                  <w:marRight w:val="0"/>
                  <w:marTop w:val="0"/>
                  <w:marBottom w:val="0"/>
                  <w:divBdr>
                    <w:top w:val="none" w:sz="0" w:space="0" w:color="auto"/>
                    <w:left w:val="none" w:sz="0" w:space="0" w:color="auto"/>
                    <w:bottom w:val="none" w:sz="0" w:space="0" w:color="auto"/>
                    <w:right w:val="none" w:sz="0" w:space="0" w:color="auto"/>
                  </w:divBdr>
                  <w:divsChild>
                    <w:div w:id="39669499">
                      <w:marLeft w:val="0"/>
                      <w:marRight w:val="0"/>
                      <w:marTop w:val="0"/>
                      <w:marBottom w:val="0"/>
                      <w:divBdr>
                        <w:top w:val="none" w:sz="0" w:space="0" w:color="auto"/>
                        <w:left w:val="none" w:sz="0" w:space="0" w:color="auto"/>
                        <w:bottom w:val="none" w:sz="0" w:space="0" w:color="auto"/>
                        <w:right w:val="none" w:sz="0" w:space="0" w:color="auto"/>
                      </w:divBdr>
                      <w:divsChild>
                        <w:div w:id="54310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438015">
      <w:bodyDiv w:val="1"/>
      <w:marLeft w:val="0"/>
      <w:marRight w:val="0"/>
      <w:marTop w:val="0"/>
      <w:marBottom w:val="0"/>
      <w:divBdr>
        <w:top w:val="none" w:sz="0" w:space="0" w:color="auto"/>
        <w:left w:val="none" w:sz="0" w:space="0" w:color="auto"/>
        <w:bottom w:val="none" w:sz="0" w:space="0" w:color="auto"/>
        <w:right w:val="none" w:sz="0" w:space="0" w:color="auto"/>
      </w:divBdr>
    </w:div>
    <w:div w:id="1061052991">
      <w:bodyDiv w:val="1"/>
      <w:marLeft w:val="0"/>
      <w:marRight w:val="0"/>
      <w:marTop w:val="0"/>
      <w:marBottom w:val="0"/>
      <w:divBdr>
        <w:top w:val="none" w:sz="0" w:space="0" w:color="auto"/>
        <w:left w:val="none" w:sz="0" w:space="0" w:color="auto"/>
        <w:bottom w:val="none" w:sz="0" w:space="0" w:color="auto"/>
        <w:right w:val="none" w:sz="0" w:space="0" w:color="auto"/>
      </w:divBdr>
    </w:div>
    <w:div w:id="1078746507">
      <w:bodyDiv w:val="1"/>
      <w:marLeft w:val="0"/>
      <w:marRight w:val="0"/>
      <w:marTop w:val="0"/>
      <w:marBottom w:val="0"/>
      <w:divBdr>
        <w:top w:val="none" w:sz="0" w:space="0" w:color="auto"/>
        <w:left w:val="none" w:sz="0" w:space="0" w:color="auto"/>
        <w:bottom w:val="none" w:sz="0" w:space="0" w:color="auto"/>
        <w:right w:val="none" w:sz="0" w:space="0" w:color="auto"/>
      </w:divBdr>
      <w:divsChild>
        <w:div w:id="1481581328">
          <w:marLeft w:val="0"/>
          <w:marRight w:val="0"/>
          <w:marTop w:val="0"/>
          <w:marBottom w:val="0"/>
          <w:divBdr>
            <w:top w:val="none" w:sz="0" w:space="0" w:color="auto"/>
            <w:left w:val="none" w:sz="0" w:space="0" w:color="auto"/>
            <w:bottom w:val="none" w:sz="0" w:space="0" w:color="auto"/>
            <w:right w:val="none" w:sz="0" w:space="0" w:color="auto"/>
          </w:divBdr>
          <w:divsChild>
            <w:div w:id="1518807672">
              <w:marLeft w:val="0"/>
              <w:marRight w:val="0"/>
              <w:marTop w:val="0"/>
              <w:marBottom w:val="0"/>
              <w:divBdr>
                <w:top w:val="none" w:sz="0" w:space="0" w:color="auto"/>
                <w:left w:val="none" w:sz="0" w:space="0" w:color="auto"/>
                <w:bottom w:val="none" w:sz="0" w:space="0" w:color="auto"/>
                <w:right w:val="none" w:sz="0" w:space="0" w:color="auto"/>
              </w:divBdr>
              <w:divsChild>
                <w:div w:id="57746697">
                  <w:marLeft w:val="0"/>
                  <w:marRight w:val="0"/>
                  <w:marTop w:val="0"/>
                  <w:marBottom w:val="0"/>
                  <w:divBdr>
                    <w:top w:val="none" w:sz="0" w:space="0" w:color="auto"/>
                    <w:left w:val="none" w:sz="0" w:space="0" w:color="auto"/>
                    <w:bottom w:val="none" w:sz="0" w:space="0" w:color="auto"/>
                    <w:right w:val="none" w:sz="0" w:space="0" w:color="auto"/>
                  </w:divBdr>
                  <w:divsChild>
                    <w:div w:id="1505630333">
                      <w:marLeft w:val="0"/>
                      <w:marRight w:val="0"/>
                      <w:marTop w:val="0"/>
                      <w:marBottom w:val="0"/>
                      <w:divBdr>
                        <w:top w:val="none" w:sz="0" w:space="0" w:color="auto"/>
                        <w:left w:val="none" w:sz="0" w:space="0" w:color="auto"/>
                        <w:bottom w:val="none" w:sz="0" w:space="0" w:color="auto"/>
                        <w:right w:val="none" w:sz="0" w:space="0" w:color="auto"/>
                      </w:divBdr>
                      <w:divsChild>
                        <w:div w:id="9528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954128">
      <w:bodyDiv w:val="1"/>
      <w:marLeft w:val="0"/>
      <w:marRight w:val="0"/>
      <w:marTop w:val="0"/>
      <w:marBottom w:val="0"/>
      <w:divBdr>
        <w:top w:val="none" w:sz="0" w:space="0" w:color="auto"/>
        <w:left w:val="none" w:sz="0" w:space="0" w:color="auto"/>
        <w:bottom w:val="none" w:sz="0" w:space="0" w:color="auto"/>
        <w:right w:val="none" w:sz="0" w:space="0" w:color="auto"/>
      </w:divBdr>
    </w:div>
    <w:div w:id="1096098119">
      <w:bodyDiv w:val="1"/>
      <w:marLeft w:val="0"/>
      <w:marRight w:val="0"/>
      <w:marTop w:val="0"/>
      <w:marBottom w:val="0"/>
      <w:divBdr>
        <w:top w:val="none" w:sz="0" w:space="0" w:color="auto"/>
        <w:left w:val="none" w:sz="0" w:space="0" w:color="auto"/>
        <w:bottom w:val="none" w:sz="0" w:space="0" w:color="auto"/>
        <w:right w:val="none" w:sz="0" w:space="0" w:color="auto"/>
      </w:divBdr>
      <w:divsChild>
        <w:div w:id="1249071331">
          <w:marLeft w:val="0"/>
          <w:marRight w:val="0"/>
          <w:marTop w:val="240"/>
          <w:marBottom w:val="0"/>
          <w:divBdr>
            <w:top w:val="none" w:sz="0" w:space="0" w:color="auto"/>
            <w:left w:val="none" w:sz="0" w:space="0" w:color="auto"/>
            <w:bottom w:val="none" w:sz="0" w:space="0" w:color="auto"/>
            <w:right w:val="none" w:sz="0" w:space="0" w:color="auto"/>
          </w:divBdr>
          <w:divsChild>
            <w:div w:id="1830629552">
              <w:marLeft w:val="0"/>
              <w:marRight w:val="0"/>
              <w:marTop w:val="0"/>
              <w:marBottom w:val="0"/>
              <w:divBdr>
                <w:top w:val="none" w:sz="0" w:space="0" w:color="auto"/>
                <w:left w:val="none" w:sz="0" w:space="0" w:color="auto"/>
                <w:bottom w:val="none" w:sz="0" w:space="0" w:color="auto"/>
                <w:right w:val="none" w:sz="0" w:space="0" w:color="auto"/>
              </w:divBdr>
            </w:div>
            <w:div w:id="1421021792">
              <w:marLeft w:val="0"/>
              <w:marRight w:val="0"/>
              <w:marTop w:val="0"/>
              <w:marBottom w:val="0"/>
              <w:divBdr>
                <w:top w:val="none" w:sz="0" w:space="0" w:color="auto"/>
                <w:left w:val="none" w:sz="0" w:space="0" w:color="auto"/>
                <w:bottom w:val="none" w:sz="0" w:space="0" w:color="auto"/>
                <w:right w:val="none" w:sz="0" w:space="0" w:color="auto"/>
              </w:divBdr>
            </w:div>
            <w:div w:id="2080321653">
              <w:marLeft w:val="0"/>
              <w:marRight w:val="0"/>
              <w:marTop w:val="0"/>
              <w:marBottom w:val="0"/>
              <w:divBdr>
                <w:top w:val="none" w:sz="0" w:space="0" w:color="auto"/>
                <w:left w:val="none" w:sz="0" w:space="0" w:color="auto"/>
                <w:bottom w:val="none" w:sz="0" w:space="0" w:color="auto"/>
                <w:right w:val="none" w:sz="0" w:space="0" w:color="auto"/>
              </w:divBdr>
            </w:div>
            <w:div w:id="2091542184">
              <w:marLeft w:val="0"/>
              <w:marRight w:val="0"/>
              <w:marTop w:val="0"/>
              <w:marBottom w:val="0"/>
              <w:divBdr>
                <w:top w:val="none" w:sz="0" w:space="0" w:color="auto"/>
                <w:left w:val="none" w:sz="0" w:space="0" w:color="auto"/>
                <w:bottom w:val="none" w:sz="0" w:space="0" w:color="auto"/>
                <w:right w:val="none" w:sz="0" w:space="0" w:color="auto"/>
              </w:divBdr>
            </w:div>
            <w:div w:id="1639073193">
              <w:marLeft w:val="0"/>
              <w:marRight w:val="0"/>
              <w:marTop w:val="0"/>
              <w:marBottom w:val="0"/>
              <w:divBdr>
                <w:top w:val="none" w:sz="0" w:space="0" w:color="auto"/>
                <w:left w:val="none" w:sz="0" w:space="0" w:color="auto"/>
                <w:bottom w:val="none" w:sz="0" w:space="0" w:color="auto"/>
                <w:right w:val="none" w:sz="0" w:space="0" w:color="auto"/>
              </w:divBdr>
            </w:div>
            <w:div w:id="1852917567">
              <w:marLeft w:val="0"/>
              <w:marRight w:val="0"/>
              <w:marTop w:val="0"/>
              <w:marBottom w:val="0"/>
              <w:divBdr>
                <w:top w:val="none" w:sz="0" w:space="0" w:color="auto"/>
                <w:left w:val="none" w:sz="0" w:space="0" w:color="auto"/>
                <w:bottom w:val="none" w:sz="0" w:space="0" w:color="auto"/>
                <w:right w:val="none" w:sz="0" w:space="0" w:color="auto"/>
              </w:divBdr>
            </w:div>
            <w:div w:id="2029020690">
              <w:marLeft w:val="0"/>
              <w:marRight w:val="0"/>
              <w:marTop w:val="0"/>
              <w:marBottom w:val="0"/>
              <w:divBdr>
                <w:top w:val="none" w:sz="0" w:space="0" w:color="auto"/>
                <w:left w:val="none" w:sz="0" w:space="0" w:color="auto"/>
                <w:bottom w:val="none" w:sz="0" w:space="0" w:color="auto"/>
                <w:right w:val="none" w:sz="0" w:space="0" w:color="auto"/>
              </w:divBdr>
              <w:divsChild>
                <w:div w:id="1287465585">
                  <w:marLeft w:val="0"/>
                  <w:marRight w:val="0"/>
                  <w:marTop w:val="0"/>
                  <w:marBottom w:val="0"/>
                  <w:divBdr>
                    <w:top w:val="none" w:sz="0" w:space="0" w:color="auto"/>
                    <w:left w:val="none" w:sz="0" w:space="0" w:color="auto"/>
                    <w:bottom w:val="none" w:sz="0" w:space="0" w:color="auto"/>
                    <w:right w:val="none" w:sz="0" w:space="0" w:color="auto"/>
                  </w:divBdr>
                </w:div>
                <w:div w:id="1360622382">
                  <w:marLeft w:val="0"/>
                  <w:marRight w:val="0"/>
                  <w:marTop w:val="0"/>
                  <w:marBottom w:val="240"/>
                  <w:divBdr>
                    <w:top w:val="none" w:sz="0" w:space="0" w:color="auto"/>
                    <w:left w:val="none" w:sz="0" w:space="0" w:color="auto"/>
                    <w:bottom w:val="none" w:sz="0" w:space="0" w:color="auto"/>
                    <w:right w:val="none" w:sz="0" w:space="0" w:color="auto"/>
                  </w:divBdr>
                </w:div>
                <w:div w:id="1240672234">
                  <w:marLeft w:val="0"/>
                  <w:marRight w:val="0"/>
                  <w:marTop w:val="0"/>
                  <w:marBottom w:val="0"/>
                  <w:divBdr>
                    <w:top w:val="none" w:sz="0" w:space="0" w:color="auto"/>
                    <w:left w:val="none" w:sz="0" w:space="0" w:color="auto"/>
                    <w:bottom w:val="none" w:sz="0" w:space="0" w:color="auto"/>
                    <w:right w:val="none" w:sz="0" w:space="0" w:color="auto"/>
                  </w:divBdr>
                </w:div>
                <w:div w:id="1215966009">
                  <w:marLeft w:val="0"/>
                  <w:marRight w:val="0"/>
                  <w:marTop w:val="0"/>
                  <w:marBottom w:val="240"/>
                  <w:divBdr>
                    <w:top w:val="none" w:sz="0" w:space="0" w:color="auto"/>
                    <w:left w:val="none" w:sz="0" w:space="0" w:color="auto"/>
                    <w:bottom w:val="none" w:sz="0" w:space="0" w:color="auto"/>
                    <w:right w:val="none" w:sz="0" w:space="0" w:color="auto"/>
                  </w:divBdr>
                </w:div>
                <w:div w:id="1279222237">
                  <w:marLeft w:val="0"/>
                  <w:marRight w:val="0"/>
                  <w:marTop w:val="0"/>
                  <w:marBottom w:val="0"/>
                  <w:divBdr>
                    <w:top w:val="none" w:sz="0" w:space="0" w:color="auto"/>
                    <w:left w:val="none" w:sz="0" w:space="0" w:color="auto"/>
                    <w:bottom w:val="none" w:sz="0" w:space="0" w:color="auto"/>
                    <w:right w:val="none" w:sz="0" w:space="0" w:color="auto"/>
                  </w:divBdr>
                </w:div>
                <w:div w:id="1920097720">
                  <w:marLeft w:val="0"/>
                  <w:marRight w:val="0"/>
                  <w:marTop w:val="0"/>
                  <w:marBottom w:val="240"/>
                  <w:divBdr>
                    <w:top w:val="none" w:sz="0" w:space="0" w:color="auto"/>
                    <w:left w:val="none" w:sz="0" w:space="0" w:color="auto"/>
                    <w:bottom w:val="none" w:sz="0" w:space="0" w:color="auto"/>
                    <w:right w:val="none" w:sz="0" w:space="0" w:color="auto"/>
                  </w:divBdr>
                </w:div>
              </w:divsChild>
            </w:div>
            <w:div w:id="1681590968">
              <w:marLeft w:val="0"/>
              <w:marRight w:val="0"/>
              <w:marTop w:val="0"/>
              <w:marBottom w:val="0"/>
              <w:divBdr>
                <w:top w:val="none" w:sz="0" w:space="0" w:color="auto"/>
                <w:left w:val="none" w:sz="0" w:space="0" w:color="auto"/>
                <w:bottom w:val="none" w:sz="0" w:space="0" w:color="auto"/>
                <w:right w:val="none" w:sz="0" w:space="0" w:color="auto"/>
              </w:divBdr>
            </w:div>
            <w:div w:id="9486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7768">
      <w:bodyDiv w:val="1"/>
      <w:marLeft w:val="0"/>
      <w:marRight w:val="0"/>
      <w:marTop w:val="0"/>
      <w:marBottom w:val="0"/>
      <w:divBdr>
        <w:top w:val="none" w:sz="0" w:space="0" w:color="auto"/>
        <w:left w:val="none" w:sz="0" w:space="0" w:color="auto"/>
        <w:bottom w:val="none" w:sz="0" w:space="0" w:color="auto"/>
        <w:right w:val="none" w:sz="0" w:space="0" w:color="auto"/>
      </w:divBdr>
    </w:div>
    <w:div w:id="1146163361">
      <w:bodyDiv w:val="1"/>
      <w:marLeft w:val="0"/>
      <w:marRight w:val="0"/>
      <w:marTop w:val="0"/>
      <w:marBottom w:val="0"/>
      <w:divBdr>
        <w:top w:val="none" w:sz="0" w:space="0" w:color="auto"/>
        <w:left w:val="none" w:sz="0" w:space="0" w:color="auto"/>
        <w:bottom w:val="none" w:sz="0" w:space="0" w:color="auto"/>
        <w:right w:val="none" w:sz="0" w:space="0" w:color="auto"/>
      </w:divBdr>
    </w:div>
    <w:div w:id="1180697861">
      <w:bodyDiv w:val="1"/>
      <w:marLeft w:val="0"/>
      <w:marRight w:val="0"/>
      <w:marTop w:val="0"/>
      <w:marBottom w:val="0"/>
      <w:divBdr>
        <w:top w:val="none" w:sz="0" w:space="0" w:color="auto"/>
        <w:left w:val="none" w:sz="0" w:space="0" w:color="auto"/>
        <w:bottom w:val="none" w:sz="0" w:space="0" w:color="auto"/>
        <w:right w:val="none" w:sz="0" w:space="0" w:color="auto"/>
      </w:divBdr>
    </w:div>
    <w:div w:id="1189024320">
      <w:bodyDiv w:val="1"/>
      <w:marLeft w:val="0"/>
      <w:marRight w:val="0"/>
      <w:marTop w:val="0"/>
      <w:marBottom w:val="0"/>
      <w:divBdr>
        <w:top w:val="none" w:sz="0" w:space="0" w:color="auto"/>
        <w:left w:val="none" w:sz="0" w:space="0" w:color="auto"/>
        <w:bottom w:val="none" w:sz="0" w:space="0" w:color="auto"/>
        <w:right w:val="none" w:sz="0" w:space="0" w:color="auto"/>
      </w:divBdr>
    </w:div>
    <w:div w:id="1271815914">
      <w:bodyDiv w:val="1"/>
      <w:marLeft w:val="0"/>
      <w:marRight w:val="0"/>
      <w:marTop w:val="0"/>
      <w:marBottom w:val="0"/>
      <w:divBdr>
        <w:top w:val="none" w:sz="0" w:space="0" w:color="auto"/>
        <w:left w:val="none" w:sz="0" w:space="0" w:color="auto"/>
        <w:bottom w:val="none" w:sz="0" w:space="0" w:color="auto"/>
        <w:right w:val="none" w:sz="0" w:space="0" w:color="auto"/>
      </w:divBdr>
    </w:div>
    <w:div w:id="1280645740">
      <w:bodyDiv w:val="1"/>
      <w:marLeft w:val="0"/>
      <w:marRight w:val="0"/>
      <w:marTop w:val="0"/>
      <w:marBottom w:val="0"/>
      <w:divBdr>
        <w:top w:val="none" w:sz="0" w:space="0" w:color="auto"/>
        <w:left w:val="none" w:sz="0" w:space="0" w:color="auto"/>
        <w:bottom w:val="none" w:sz="0" w:space="0" w:color="auto"/>
        <w:right w:val="none" w:sz="0" w:space="0" w:color="auto"/>
      </w:divBdr>
    </w:div>
    <w:div w:id="1292521671">
      <w:bodyDiv w:val="1"/>
      <w:marLeft w:val="0"/>
      <w:marRight w:val="0"/>
      <w:marTop w:val="0"/>
      <w:marBottom w:val="0"/>
      <w:divBdr>
        <w:top w:val="none" w:sz="0" w:space="0" w:color="auto"/>
        <w:left w:val="none" w:sz="0" w:space="0" w:color="auto"/>
        <w:bottom w:val="none" w:sz="0" w:space="0" w:color="auto"/>
        <w:right w:val="none" w:sz="0" w:space="0" w:color="auto"/>
      </w:divBdr>
      <w:divsChild>
        <w:div w:id="417293144">
          <w:marLeft w:val="0"/>
          <w:marRight w:val="0"/>
          <w:marTop w:val="240"/>
          <w:marBottom w:val="0"/>
          <w:divBdr>
            <w:top w:val="none" w:sz="0" w:space="0" w:color="auto"/>
            <w:left w:val="none" w:sz="0" w:space="0" w:color="auto"/>
            <w:bottom w:val="none" w:sz="0" w:space="0" w:color="auto"/>
            <w:right w:val="none" w:sz="0" w:space="0" w:color="auto"/>
          </w:divBdr>
          <w:divsChild>
            <w:div w:id="1818036630">
              <w:marLeft w:val="0"/>
              <w:marRight w:val="0"/>
              <w:marTop w:val="0"/>
              <w:marBottom w:val="0"/>
              <w:divBdr>
                <w:top w:val="none" w:sz="0" w:space="0" w:color="auto"/>
                <w:left w:val="none" w:sz="0" w:space="0" w:color="auto"/>
                <w:bottom w:val="none" w:sz="0" w:space="0" w:color="auto"/>
                <w:right w:val="none" w:sz="0" w:space="0" w:color="auto"/>
              </w:divBdr>
            </w:div>
            <w:div w:id="1403681214">
              <w:marLeft w:val="0"/>
              <w:marRight w:val="0"/>
              <w:marTop w:val="0"/>
              <w:marBottom w:val="0"/>
              <w:divBdr>
                <w:top w:val="none" w:sz="0" w:space="0" w:color="auto"/>
                <w:left w:val="none" w:sz="0" w:space="0" w:color="auto"/>
                <w:bottom w:val="none" w:sz="0" w:space="0" w:color="auto"/>
                <w:right w:val="none" w:sz="0" w:space="0" w:color="auto"/>
              </w:divBdr>
            </w:div>
            <w:div w:id="347953733">
              <w:marLeft w:val="0"/>
              <w:marRight w:val="0"/>
              <w:marTop w:val="0"/>
              <w:marBottom w:val="0"/>
              <w:divBdr>
                <w:top w:val="none" w:sz="0" w:space="0" w:color="auto"/>
                <w:left w:val="none" w:sz="0" w:space="0" w:color="auto"/>
                <w:bottom w:val="none" w:sz="0" w:space="0" w:color="auto"/>
                <w:right w:val="none" w:sz="0" w:space="0" w:color="auto"/>
              </w:divBdr>
            </w:div>
            <w:div w:id="423453022">
              <w:marLeft w:val="0"/>
              <w:marRight w:val="0"/>
              <w:marTop w:val="0"/>
              <w:marBottom w:val="0"/>
              <w:divBdr>
                <w:top w:val="none" w:sz="0" w:space="0" w:color="auto"/>
                <w:left w:val="none" w:sz="0" w:space="0" w:color="auto"/>
                <w:bottom w:val="none" w:sz="0" w:space="0" w:color="auto"/>
                <w:right w:val="none" w:sz="0" w:space="0" w:color="auto"/>
              </w:divBdr>
            </w:div>
            <w:div w:id="1715537420">
              <w:marLeft w:val="0"/>
              <w:marRight w:val="0"/>
              <w:marTop w:val="0"/>
              <w:marBottom w:val="0"/>
              <w:divBdr>
                <w:top w:val="none" w:sz="0" w:space="0" w:color="auto"/>
                <w:left w:val="none" w:sz="0" w:space="0" w:color="auto"/>
                <w:bottom w:val="none" w:sz="0" w:space="0" w:color="auto"/>
                <w:right w:val="none" w:sz="0" w:space="0" w:color="auto"/>
              </w:divBdr>
            </w:div>
            <w:div w:id="37706787">
              <w:marLeft w:val="0"/>
              <w:marRight w:val="0"/>
              <w:marTop w:val="0"/>
              <w:marBottom w:val="0"/>
              <w:divBdr>
                <w:top w:val="none" w:sz="0" w:space="0" w:color="auto"/>
                <w:left w:val="none" w:sz="0" w:space="0" w:color="auto"/>
                <w:bottom w:val="none" w:sz="0" w:space="0" w:color="auto"/>
                <w:right w:val="none" w:sz="0" w:space="0" w:color="auto"/>
              </w:divBdr>
            </w:div>
            <w:div w:id="969550932">
              <w:marLeft w:val="0"/>
              <w:marRight w:val="0"/>
              <w:marTop w:val="0"/>
              <w:marBottom w:val="0"/>
              <w:divBdr>
                <w:top w:val="none" w:sz="0" w:space="0" w:color="auto"/>
                <w:left w:val="none" w:sz="0" w:space="0" w:color="auto"/>
                <w:bottom w:val="none" w:sz="0" w:space="0" w:color="auto"/>
                <w:right w:val="none" w:sz="0" w:space="0" w:color="auto"/>
              </w:divBdr>
              <w:divsChild>
                <w:div w:id="276714625">
                  <w:marLeft w:val="0"/>
                  <w:marRight w:val="0"/>
                  <w:marTop w:val="0"/>
                  <w:marBottom w:val="0"/>
                  <w:divBdr>
                    <w:top w:val="none" w:sz="0" w:space="0" w:color="auto"/>
                    <w:left w:val="none" w:sz="0" w:space="0" w:color="auto"/>
                    <w:bottom w:val="none" w:sz="0" w:space="0" w:color="auto"/>
                    <w:right w:val="none" w:sz="0" w:space="0" w:color="auto"/>
                  </w:divBdr>
                </w:div>
                <w:div w:id="1901749467">
                  <w:marLeft w:val="0"/>
                  <w:marRight w:val="0"/>
                  <w:marTop w:val="0"/>
                  <w:marBottom w:val="240"/>
                  <w:divBdr>
                    <w:top w:val="none" w:sz="0" w:space="0" w:color="auto"/>
                    <w:left w:val="none" w:sz="0" w:space="0" w:color="auto"/>
                    <w:bottom w:val="none" w:sz="0" w:space="0" w:color="auto"/>
                    <w:right w:val="none" w:sz="0" w:space="0" w:color="auto"/>
                  </w:divBdr>
                </w:div>
                <w:div w:id="991563565">
                  <w:marLeft w:val="0"/>
                  <w:marRight w:val="0"/>
                  <w:marTop w:val="0"/>
                  <w:marBottom w:val="0"/>
                  <w:divBdr>
                    <w:top w:val="none" w:sz="0" w:space="0" w:color="auto"/>
                    <w:left w:val="none" w:sz="0" w:space="0" w:color="auto"/>
                    <w:bottom w:val="none" w:sz="0" w:space="0" w:color="auto"/>
                    <w:right w:val="none" w:sz="0" w:space="0" w:color="auto"/>
                  </w:divBdr>
                </w:div>
                <w:div w:id="857622874">
                  <w:marLeft w:val="0"/>
                  <w:marRight w:val="0"/>
                  <w:marTop w:val="0"/>
                  <w:marBottom w:val="240"/>
                  <w:divBdr>
                    <w:top w:val="none" w:sz="0" w:space="0" w:color="auto"/>
                    <w:left w:val="none" w:sz="0" w:space="0" w:color="auto"/>
                    <w:bottom w:val="none" w:sz="0" w:space="0" w:color="auto"/>
                    <w:right w:val="none" w:sz="0" w:space="0" w:color="auto"/>
                  </w:divBdr>
                </w:div>
                <w:div w:id="280697242">
                  <w:marLeft w:val="0"/>
                  <w:marRight w:val="0"/>
                  <w:marTop w:val="0"/>
                  <w:marBottom w:val="0"/>
                  <w:divBdr>
                    <w:top w:val="none" w:sz="0" w:space="0" w:color="auto"/>
                    <w:left w:val="none" w:sz="0" w:space="0" w:color="auto"/>
                    <w:bottom w:val="none" w:sz="0" w:space="0" w:color="auto"/>
                    <w:right w:val="none" w:sz="0" w:space="0" w:color="auto"/>
                  </w:divBdr>
                </w:div>
                <w:div w:id="1106660422">
                  <w:marLeft w:val="0"/>
                  <w:marRight w:val="0"/>
                  <w:marTop w:val="0"/>
                  <w:marBottom w:val="240"/>
                  <w:divBdr>
                    <w:top w:val="none" w:sz="0" w:space="0" w:color="auto"/>
                    <w:left w:val="none" w:sz="0" w:space="0" w:color="auto"/>
                    <w:bottom w:val="none" w:sz="0" w:space="0" w:color="auto"/>
                    <w:right w:val="none" w:sz="0" w:space="0" w:color="auto"/>
                  </w:divBdr>
                </w:div>
              </w:divsChild>
            </w:div>
            <w:div w:id="413862640">
              <w:marLeft w:val="0"/>
              <w:marRight w:val="0"/>
              <w:marTop w:val="0"/>
              <w:marBottom w:val="0"/>
              <w:divBdr>
                <w:top w:val="none" w:sz="0" w:space="0" w:color="auto"/>
                <w:left w:val="none" w:sz="0" w:space="0" w:color="auto"/>
                <w:bottom w:val="none" w:sz="0" w:space="0" w:color="auto"/>
                <w:right w:val="none" w:sz="0" w:space="0" w:color="auto"/>
              </w:divBdr>
            </w:div>
            <w:div w:id="79182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147978">
      <w:bodyDiv w:val="1"/>
      <w:marLeft w:val="0"/>
      <w:marRight w:val="0"/>
      <w:marTop w:val="0"/>
      <w:marBottom w:val="0"/>
      <w:divBdr>
        <w:top w:val="none" w:sz="0" w:space="0" w:color="auto"/>
        <w:left w:val="none" w:sz="0" w:space="0" w:color="auto"/>
        <w:bottom w:val="none" w:sz="0" w:space="0" w:color="auto"/>
        <w:right w:val="none" w:sz="0" w:space="0" w:color="auto"/>
      </w:divBdr>
    </w:div>
    <w:div w:id="1337657178">
      <w:bodyDiv w:val="1"/>
      <w:marLeft w:val="0"/>
      <w:marRight w:val="0"/>
      <w:marTop w:val="0"/>
      <w:marBottom w:val="0"/>
      <w:divBdr>
        <w:top w:val="none" w:sz="0" w:space="0" w:color="auto"/>
        <w:left w:val="none" w:sz="0" w:space="0" w:color="auto"/>
        <w:bottom w:val="none" w:sz="0" w:space="0" w:color="auto"/>
        <w:right w:val="none" w:sz="0" w:space="0" w:color="auto"/>
      </w:divBdr>
    </w:div>
    <w:div w:id="1342202171">
      <w:bodyDiv w:val="1"/>
      <w:marLeft w:val="0"/>
      <w:marRight w:val="0"/>
      <w:marTop w:val="0"/>
      <w:marBottom w:val="0"/>
      <w:divBdr>
        <w:top w:val="none" w:sz="0" w:space="0" w:color="auto"/>
        <w:left w:val="none" w:sz="0" w:space="0" w:color="auto"/>
        <w:bottom w:val="none" w:sz="0" w:space="0" w:color="auto"/>
        <w:right w:val="none" w:sz="0" w:space="0" w:color="auto"/>
      </w:divBdr>
    </w:div>
    <w:div w:id="1344166315">
      <w:bodyDiv w:val="1"/>
      <w:marLeft w:val="0"/>
      <w:marRight w:val="0"/>
      <w:marTop w:val="0"/>
      <w:marBottom w:val="0"/>
      <w:divBdr>
        <w:top w:val="none" w:sz="0" w:space="0" w:color="auto"/>
        <w:left w:val="none" w:sz="0" w:space="0" w:color="auto"/>
        <w:bottom w:val="none" w:sz="0" w:space="0" w:color="auto"/>
        <w:right w:val="none" w:sz="0" w:space="0" w:color="auto"/>
      </w:divBdr>
    </w:div>
    <w:div w:id="1346244302">
      <w:bodyDiv w:val="1"/>
      <w:marLeft w:val="0"/>
      <w:marRight w:val="0"/>
      <w:marTop w:val="0"/>
      <w:marBottom w:val="0"/>
      <w:divBdr>
        <w:top w:val="none" w:sz="0" w:space="0" w:color="auto"/>
        <w:left w:val="none" w:sz="0" w:space="0" w:color="auto"/>
        <w:bottom w:val="none" w:sz="0" w:space="0" w:color="auto"/>
        <w:right w:val="none" w:sz="0" w:space="0" w:color="auto"/>
      </w:divBdr>
      <w:divsChild>
        <w:div w:id="1095633759">
          <w:marLeft w:val="0"/>
          <w:marRight w:val="0"/>
          <w:marTop w:val="0"/>
          <w:marBottom w:val="0"/>
          <w:divBdr>
            <w:top w:val="none" w:sz="0" w:space="0" w:color="auto"/>
            <w:left w:val="none" w:sz="0" w:space="0" w:color="auto"/>
            <w:bottom w:val="none" w:sz="0" w:space="0" w:color="auto"/>
            <w:right w:val="none" w:sz="0" w:space="0" w:color="auto"/>
          </w:divBdr>
        </w:div>
      </w:divsChild>
    </w:div>
    <w:div w:id="1397243755">
      <w:bodyDiv w:val="1"/>
      <w:marLeft w:val="0"/>
      <w:marRight w:val="0"/>
      <w:marTop w:val="0"/>
      <w:marBottom w:val="0"/>
      <w:divBdr>
        <w:top w:val="none" w:sz="0" w:space="0" w:color="auto"/>
        <w:left w:val="none" w:sz="0" w:space="0" w:color="auto"/>
        <w:bottom w:val="none" w:sz="0" w:space="0" w:color="auto"/>
        <w:right w:val="none" w:sz="0" w:space="0" w:color="auto"/>
      </w:divBdr>
    </w:div>
    <w:div w:id="1421440674">
      <w:bodyDiv w:val="1"/>
      <w:marLeft w:val="0"/>
      <w:marRight w:val="0"/>
      <w:marTop w:val="0"/>
      <w:marBottom w:val="0"/>
      <w:divBdr>
        <w:top w:val="none" w:sz="0" w:space="0" w:color="auto"/>
        <w:left w:val="none" w:sz="0" w:space="0" w:color="auto"/>
        <w:bottom w:val="none" w:sz="0" w:space="0" w:color="auto"/>
        <w:right w:val="none" w:sz="0" w:space="0" w:color="auto"/>
      </w:divBdr>
    </w:div>
    <w:div w:id="1422141191">
      <w:bodyDiv w:val="1"/>
      <w:marLeft w:val="0"/>
      <w:marRight w:val="0"/>
      <w:marTop w:val="0"/>
      <w:marBottom w:val="0"/>
      <w:divBdr>
        <w:top w:val="none" w:sz="0" w:space="0" w:color="auto"/>
        <w:left w:val="none" w:sz="0" w:space="0" w:color="auto"/>
        <w:bottom w:val="none" w:sz="0" w:space="0" w:color="auto"/>
        <w:right w:val="none" w:sz="0" w:space="0" w:color="auto"/>
      </w:divBdr>
    </w:div>
    <w:div w:id="1425221515">
      <w:bodyDiv w:val="1"/>
      <w:marLeft w:val="0"/>
      <w:marRight w:val="0"/>
      <w:marTop w:val="0"/>
      <w:marBottom w:val="0"/>
      <w:divBdr>
        <w:top w:val="none" w:sz="0" w:space="0" w:color="auto"/>
        <w:left w:val="none" w:sz="0" w:space="0" w:color="auto"/>
        <w:bottom w:val="none" w:sz="0" w:space="0" w:color="auto"/>
        <w:right w:val="none" w:sz="0" w:space="0" w:color="auto"/>
      </w:divBdr>
    </w:div>
    <w:div w:id="1447114593">
      <w:bodyDiv w:val="1"/>
      <w:marLeft w:val="0"/>
      <w:marRight w:val="0"/>
      <w:marTop w:val="0"/>
      <w:marBottom w:val="0"/>
      <w:divBdr>
        <w:top w:val="none" w:sz="0" w:space="0" w:color="auto"/>
        <w:left w:val="none" w:sz="0" w:space="0" w:color="auto"/>
        <w:bottom w:val="none" w:sz="0" w:space="0" w:color="auto"/>
        <w:right w:val="none" w:sz="0" w:space="0" w:color="auto"/>
      </w:divBdr>
    </w:div>
    <w:div w:id="1452551088">
      <w:bodyDiv w:val="1"/>
      <w:marLeft w:val="0"/>
      <w:marRight w:val="0"/>
      <w:marTop w:val="0"/>
      <w:marBottom w:val="0"/>
      <w:divBdr>
        <w:top w:val="none" w:sz="0" w:space="0" w:color="auto"/>
        <w:left w:val="none" w:sz="0" w:space="0" w:color="auto"/>
        <w:bottom w:val="none" w:sz="0" w:space="0" w:color="auto"/>
        <w:right w:val="none" w:sz="0" w:space="0" w:color="auto"/>
      </w:divBdr>
    </w:div>
    <w:div w:id="1457796728">
      <w:bodyDiv w:val="1"/>
      <w:marLeft w:val="0"/>
      <w:marRight w:val="0"/>
      <w:marTop w:val="0"/>
      <w:marBottom w:val="0"/>
      <w:divBdr>
        <w:top w:val="none" w:sz="0" w:space="0" w:color="auto"/>
        <w:left w:val="none" w:sz="0" w:space="0" w:color="auto"/>
        <w:bottom w:val="none" w:sz="0" w:space="0" w:color="auto"/>
        <w:right w:val="none" w:sz="0" w:space="0" w:color="auto"/>
      </w:divBdr>
    </w:div>
    <w:div w:id="1465999170">
      <w:bodyDiv w:val="1"/>
      <w:marLeft w:val="0"/>
      <w:marRight w:val="0"/>
      <w:marTop w:val="0"/>
      <w:marBottom w:val="0"/>
      <w:divBdr>
        <w:top w:val="none" w:sz="0" w:space="0" w:color="auto"/>
        <w:left w:val="none" w:sz="0" w:space="0" w:color="auto"/>
        <w:bottom w:val="none" w:sz="0" w:space="0" w:color="auto"/>
        <w:right w:val="none" w:sz="0" w:space="0" w:color="auto"/>
      </w:divBdr>
    </w:div>
    <w:div w:id="1486429262">
      <w:bodyDiv w:val="1"/>
      <w:marLeft w:val="0"/>
      <w:marRight w:val="0"/>
      <w:marTop w:val="0"/>
      <w:marBottom w:val="0"/>
      <w:divBdr>
        <w:top w:val="none" w:sz="0" w:space="0" w:color="auto"/>
        <w:left w:val="none" w:sz="0" w:space="0" w:color="auto"/>
        <w:bottom w:val="none" w:sz="0" w:space="0" w:color="auto"/>
        <w:right w:val="none" w:sz="0" w:space="0" w:color="auto"/>
      </w:divBdr>
    </w:div>
    <w:div w:id="1488474924">
      <w:bodyDiv w:val="1"/>
      <w:marLeft w:val="0"/>
      <w:marRight w:val="0"/>
      <w:marTop w:val="0"/>
      <w:marBottom w:val="0"/>
      <w:divBdr>
        <w:top w:val="none" w:sz="0" w:space="0" w:color="auto"/>
        <w:left w:val="none" w:sz="0" w:space="0" w:color="auto"/>
        <w:bottom w:val="none" w:sz="0" w:space="0" w:color="auto"/>
        <w:right w:val="none" w:sz="0" w:space="0" w:color="auto"/>
      </w:divBdr>
    </w:div>
    <w:div w:id="1506239905">
      <w:bodyDiv w:val="1"/>
      <w:marLeft w:val="0"/>
      <w:marRight w:val="0"/>
      <w:marTop w:val="0"/>
      <w:marBottom w:val="0"/>
      <w:divBdr>
        <w:top w:val="none" w:sz="0" w:space="0" w:color="auto"/>
        <w:left w:val="none" w:sz="0" w:space="0" w:color="auto"/>
        <w:bottom w:val="none" w:sz="0" w:space="0" w:color="auto"/>
        <w:right w:val="none" w:sz="0" w:space="0" w:color="auto"/>
      </w:divBdr>
    </w:div>
    <w:div w:id="1507092444">
      <w:bodyDiv w:val="1"/>
      <w:marLeft w:val="0"/>
      <w:marRight w:val="0"/>
      <w:marTop w:val="0"/>
      <w:marBottom w:val="0"/>
      <w:divBdr>
        <w:top w:val="none" w:sz="0" w:space="0" w:color="auto"/>
        <w:left w:val="none" w:sz="0" w:space="0" w:color="auto"/>
        <w:bottom w:val="none" w:sz="0" w:space="0" w:color="auto"/>
        <w:right w:val="none" w:sz="0" w:space="0" w:color="auto"/>
      </w:divBdr>
    </w:div>
    <w:div w:id="1528718937">
      <w:bodyDiv w:val="1"/>
      <w:marLeft w:val="0"/>
      <w:marRight w:val="0"/>
      <w:marTop w:val="0"/>
      <w:marBottom w:val="0"/>
      <w:divBdr>
        <w:top w:val="none" w:sz="0" w:space="0" w:color="auto"/>
        <w:left w:val="none" w:sz="0" w:space="0" w:color="auto"/>
        <w:bottom w:val="none" w:sz="0" w:space="0" w:color="auto"/>
        <w:right w:val="none" w:sz="0" w:space="0" w:color="auto"/>
      </w:divBdr>
    </w:div>
    <w:div w:id="1529414313">
      <w:bodyDiv w:val="1"/>
      <w:marLeft w:val="0"/>
      <w:marRight w:val="0"/>
      <w:marTop w:val="0"/>
      <w:marBottom w:val="0"/>
      <w:divBdr>
        <w:top w:val="none" w:sz="0" w:space="0" w:color="auto"/>
        <w:left w:val="none" w:sz="0" w:space="0" w:color="auto"/>
        <w:bottom w:val="none" w:sz="0" w:space="0" w:color="auto"/>
        <w:right w:val="none" w:sz="0" w:space="0" w:color="auto"/>
      </w:divBdr>
    </w:div>
    <w:div w:id="1549993003">
      <w:bodyDiv w:val="1"/>
      <w:marLeft w:val="0"/>
      <w:marRight w:val="0"/>
      <w:marTop w:val="0"/>
      <w:marBottom w:val="0"/>
      <w:divBdr>
        <w:top w:val="none" w:sz="0" w:space="0" w:color="auto"/>
        <w:left w:val="none" w:sz="0" w:space="0" w:color="auto"/>
        <w:bottom w:val="none" w:sz="0" w:space="0" w:color="auto"/>
        <w:right w:val="none" w:sz="0" w:space="0" w:color="auto"/>
      </w:divBdr>
    </w:div>
    <w:div w:id="1551577586">
      <w:bodyDiv w:val="1"/>
      <w:marLeft w:val="0"/>
      <w:marRight w:val="0"/>
      <w:marTop w:val="0"/>
      <w:marBottom w:val="0"/>
      <w:divBdr>
        <w:top w:val="none" w:sz="0" w:space="0" w:color="auto"/>
        <w:left w:val="none" w:sz="0" w:space="0" w:color="auto"/>
        <w:bottom w:val="none" w:sz="0" w:space="0" w:color="auto"/>
        <w:right w:val="none" w:sz="0" w:space="0" w:color="auto"/>
      </w:divBdr>
    </w:div>
    <w:div w:id="1557668705">
      <w:bodyDiv w:val="1"/>
      <w:marLeft w:val="0"/>
      <w:marRight w:val="0"/>
      <w:marTop w:val="0"/>
      <w:marBottom w:val="0"/>
      <w:divBdr>
        <w:top w:val="none" w:sz="0" w:space="0" w:color="auto"/>
        <w:left w:val="none" w:sz="0" w:space="0" w:color="auto"/>
        <w:bottom w:val="none" w:sz="0" w:space="0" w:color="auto"/>
        <w:right w:val="none" w:sz="0" w:space="0" w:color="auto"/>
      </w:divBdr>
    </w:div>
    <w:div w:id="1593971190">
      <w:bodyDiv w:val="1"/>
      <w:marLeft w:val="0"/>
      <w:marRight w:val="0"/>
      <w:marTop w:val="0"/>
      <w:marBottom w:val="0"/>
      <w:divBdr>
        <w:top w:val="none" w:sz="0" w:space="0" w:color="auto"/>
        <w:left w:val="none" w:sz="0" w:space="0" w:color="auto"/>
        <w:bottom w:val="none" w:sz="0" w:space="0" w:color="auto"/>
        <w:right w:val="none" w:sz="0" w:space="0" w:color="auto"/>
      </w:divBdr>
    </w:div>
    <w:div w:id="1596861454">
      <w:bodyDiv w:val="1"/>
      <w:marLeft w:val="0"/>
      <w:marRight w:val="0"/>
      <w:marTop w:val="0"/>
      <w:marBottom w:val="0"/>
      <w:divBdr>
        <w:top w:val="none" w:sz="0" w:space="0" w:color="auto"/>
        <w:left w:val="none" w:sz="0" w:space="0" w:color="auto"/>
        <w:bottom w:val="none" w:sz="0" w:space="0" w:color="auto"/>
        <w:right w:val="none" w:sz="0" w:space="0" w:color="auto"/>
      </w:divBdr>
    </w:div>
    <w:div w:id="1649819071">
      <w:bodyDiv w:val="1"/>
      <w:marLeft w:val="0"/>
      <w:marRight w:val="0"/>
      <w:marTop w:val="0"/>
      <w:marBottom w:val="0"/>
      <w:divBdr>
        <w:top w:val="none" w:sz="0" w:space="0" w:color="auto"/>
        <w:left w:val="none" w:sz="0" w:space="0" w:color="auto"/>
        <w:bottom w:val="none" w:sz="0" w:space="0" w:color="auto"/>
        <w:right w:val="none" w:sz="0" w:space="0" w:color="auto"/>
      </w:divBdr>
      <w:divsChild>
        <w:div w:id="2085838790">
          <w:marLeft w:val="0"/>
          <w:marRight w:val="0"/>
          <w:marTop w:val="0"/>
          <w:marBottom w:val="0"/>
          <w:divBdr>
            <w:top w:val="none" w:sz="0" w:space="0" w:color="auto"/>
            <w:left w:val="none" w:sz="0" w:space="0" w:color="auto"/>
            <w:bottom w:val="none" w:sz="0" w:space="0" w:color="auto"/>
            <w:right w:val="none" w:sz="0" w:space="0" w:color="auto"/>
          </w:divBdr>
        </w:div>
      </w:divsChild>
    </w:div>
    <w:div w:id="1719402719">
      <w:bodyDiv w:val="1"/>
      <w:marLeft w:val="0"/>
      <w:marRight w:val="0"/>
      <w:marTop w:val="0"/>
      <w:marBottom w:val="0"/>
      <w:divBdr>
        <w:top w:val="none" w:sz="0" w:space="0" w:color="auto"/>
        <w:left w:val="none" w:sz="0" w:space="0" w:color="auto"/>
        <w:bottom w:val="none" w:sz="0" w:space="0" w:color="auto"/>
        <w:right w:val="none" w:sz="0" w:space="0" w:color="auto"/>
      </w:divBdr>
    </w:div>
    <w:div w:id="1752463047">
      <w:bodyDiv w:val="1"/>
      <w:marLeft w:val="0"/>
      <w:marRight w:val="0"/>
      <w:marTop w:val="0"/>
      <w:marBottom w:val="0"/>
      <w:divBdr>
        <w:top w:val="none" w:sz="0" w:space="0" w:color="auto"/>
        <w:left w:val="none" w:sz="0" w:space="0" w:color="auto"/>
        <w:bottom w:val="none" w:sz="0" w:space="0" w:color="auto"/>
        <w:right w:val="none" w:sz="0" w:space="0" w:color="auto"/>
      </w:divBdr>
    </w:div>
    <w:div w:id="1768769218">
      <w:bodyDiv w:val="1"/>
      <w:marLeft w:val="0"/>
      <w:marRight w:val="0"/>
      <w:marTop w:val="0"/>
      <w:marBottom w:val="0"/>
      <w:divBdr>
        <w:top w:val="none" w:sz="0" w:space="0" w:color="auto"/>
        <w:left w:val="none" w:sz="0" w:space="0" w:color="auto"/>
        <w:bottom w:val="none" w:sz="0" w:space="0" w:color="auto"/>
        <w:right w:val="none" w:sz="0" w:space="0" w:color="auto"/>
      </w:divBdr>
    </w:div>
    <w:div w:id="1805149650">
      <w:bodyDiv w:val="1"/>
      <w:marLeft w:val="0"/>
      <w:marRight w:val="0"/>
      <w:marTop w:val="0"/>
      <w:marBottom w:val="0"/>
      <w:divBdr>
        <w:top w:val="none" w:sz="0" w:space="0" w:color="auto"/>
        <w:left w:val="none" w:sz="0" w:space="0" w:color="auto"/>
        <w:bottom w:val="none" w:sz="0" w:space="0" w:color="auto"/>
        <w:right w:val="none" w:sz="0" w:space="0" w:color="auto"/>
      </w:divBdr>
    </w:div>
    <w:div w:id="1810511549">
      <w:bodyDiv w:val="1"/>
      <w:marLeft w:val="0"/>
      <w:marRight w:val="0"/>
      <w:marTop w:val="0"/>
      <w:marBottom w:val="0"/>
      <w:divBdr>
        <w:top w:val="none" w:sz="0" w:space="0" w:color="auto"/>
        <w:left w:val="none" w:sz="0" w:space="0" w:color="auto"/>
        <w:bottom w:val="none" w:sz="0" w:space="0" w:color="auto"/>
        <w:right w:val="none" w:sz="0" w:space="0" w:color="auto"/>
      </w:divBdr>
    </w:div>
    <w:div w:id="1820031144">
      <w:bodyDiv w:val="1"/>
      <w:marLeft w:val="0"/>
      <w:marRight w:val="0"/>
      <w:marTop w:val="0"/>
      <w:marBottom w:val="0"/>
      <w:divBdr>
        <w:top w:val="none" w:sz="0" w:space="0" w:color="auto"/>
        <w:left w:val="none" w:sz="0" w:space="0" w:color="auto"/>
        <w:bottom w:val="none" w:sz="0" w:space="0" w:color="auto"/>
        <w:right w:val="none" w:sz="0" w:space="0" w:color="auto"/>
      </w:divBdr>
    </w:div>
    <w:div w:id="1847086946">
      <w:bodyDiv w:val="1"/>
      <w:marLeft w:val="0"/>
      <w:marRight w:val="0"/>
      <w:marTop w:val="0"/>
      <w:marBottom w:val="0"/>
      <w:divBdr>
        <w:top w:val="none" w:sz="0" w:space="0" w:color="auto"/>
        <w:left w:val="none" w:sz="0" w:space="0" w:color="auto"/>
        <w:bottom w:val="none" w:sz="0" w:space="0" w:color="auto"/>
        <w:right w:val="none" w:sz="0" w:space="0" w:color="auto"/>
      </w:divBdr>
    </w:div>
    <w:div w:id="1859932264">
      <w:bodyDiv w:val="1"/>
      <w:marLeft w:val="0"/>
      <w:marRight w:val="0"/>
      <w:marTop w:val="0"/>
      <w:marBottom w:val="0"/>
      <w:divBdr>
        <w:top w:val="none" w:sz="0" w:space="0" w:color="auto"/>
        <w:left w:val="none" w:sz="0" w:space="0" w:color="auto"/>
        <w:bottom w:val="none" w:sz="0" w:space="0" w:color="auto"/>
        <w:right w:val="none" w:sz="0" w:space="0" w:color="auto"/>
      </w:divBdr>
    </w:div>
    <w:div w:id="1898854479">
      <w:bodyDiv w:val="1"/>
      <w:marLeft w:val="0"/>
      <w:marRight w:val="0"/>
      <w:marTop w:val="0"/>
      <w:marBottom w:val="0"/>
      <w:divBdr>
        <w:top w:val="none" w:sz="0" w:space="0" w:color="auto"/>
        <w:left w:val="none" w:sz="0" w:space="0" w:color="auto"/>
        <w:bottom w:val="none" w:sz="0" w:space="0" w:color="auto"/>
        <w:right w:val="none" w:sz="0" w:space="0" w:color="auto"/>
      </w:divBdr>
    </w:div>
    <w:div w:id="1916014939">
      <w:bodyDiv w:val="1"/>
      <w:marLeft w:val="0"/>
      <w:marRight w:val="0"/>
      <w:marTop w:val="0"/>
      <w:marBottom w:val="0"/>
      <w:divBdr>
        <w:top w:val="none" w:sz="0" w:space="0" w:color="auto"/>
        <w:left w:val="none" w:sz="0" w:space="0" w:color="auto"/>
        <w:bottom w:val="none" w:sz="0" w:space="0" w:color="auto"/>
        <w:right w:val="none" w:sz="0" w:space="0" w:color="auto"/>
      </w:divBdr>
    </w:div>
    <w:div w:id="1926914374">
      <w:bodyDiv w:val="1"/>
      <w:marLeft w:val="0"/>
      <w:marRight w:val="0"/>
      <w:marTop w:val="0"/>
      <w:marBottom w:val="0"/>
      <w:divBdr>
        <w:top w:val="none" w:sz="0" w:space="0" w:color="auto"/>
        <w:left w:val="none" w:sz="0" w:space="0" w:color="auto"/>
        <w:bottom w:val="none" w:sz="0" w:space="0" w:color="auto"/>
        <w:right w:val="none" w:sz="0" w:space="0" w:color="auto"/>
      </w:divBdr>
    </w:div>
    <w:div w:id="1938903595">
      <w:bodyDiv w:val="1"/>
      <w:marLeft w:val="0"/>
      <w:marRight w:val="0"/>
      <w:marTop w:val="0"/>
      <w:marBottom w:val="0"/>
      <w:divBdr>
        <w:top w:val="none" w:sz="0" w:space="0" w:color="auto"/>
        <w:left w:val="none" w:sz="0" w:space="0" w:color="auto"/>
        <w:bottom w:val="none" w:sz="0" w:space="0" w:color="auto"/>
        <w:right w:val="none" w:sz="0" w:space="0" w:color="auto"/>
      </w:divBdr>
    </w:div>
    <w:div w:id="1945309020">
      <w:bodyDiv w:val="1"/>
      <w:marLeft w:val="0"/>
      <w:marRight w:val="0"/>
      <w:marTop w:val="0"/>
      <w:marBottom w:val="0"/>
      <w:divBdr>
        <w:top w:val="none" w:sz="0" w:space="0" w:color="auto"/>
        <w:left w:val="none" w:sz="0" w:space="0" w:color="auto"/>
        <w:bottom w:val="none" w:sz="0" w:space="0" w:color="auto"/>
        <w:right w:val="none" w:sz="0" w:space="0" w:color="auto"/>
      </w:divBdr>
    </w:div>
    <w:div w:id="1972440272">
      <w:bodyDiv w:val="1"/>
      <w:marLeft w:val="0"/>
      <w:marRight w:val="0"/>
      <w:marTop w:val="0"/>
      <w:marBottom w:val="0"/>
      <w:divBdr>
        <w:top w:val="none" w:sz="0" w:space="0" w:color="auto"/>
        <w:left w:val="none" w:sz="0" w:space="0" w:color="auto"/>
        <w:bottom w:val="none" w:sz="0" w:space="0" w:color="auto"/>
        <w:right w:val="none" w:sz="0" w:space="0" w:color="auto"/>
      </w:divBdr>
    </w:div>
    <w:div w:id="1973099866">
      <w:bodyDiv w:val="1"/>
      <w:marLeft w:val="0"/>
      <w:marRight w:val="0"/>
      <w:marTop w:val="0"/>
      <w:marBottom w:val="0"/>
      <w:divBdr>
        <w:top w:val="none" w:sz="0" w:space="0" w:color="auto"/>
        <w:left w:val="none" w:sz="0" w:space="0" w:color="auto"/>
        <w:bottom w:val="none" w:sz="0" w:space="0" w:color="auto"/>
        <w:right w:val="none" w:sz="0" w:space="0" w:color="auto"/>
      </w:divBdr>
    </w:div>
    <w:div w:id="1997412653">
      <w:bodyDiv w:val="1"/>
      <w:marLeft w:val="0"/>
      <w:marRight w:val="0"/>
      <w:marTop w:val="0"/>
      <w:marBottom w:val="0"/>
      <w:divBdr>
        <w:top w:val="none" w:sz="0" w:space="0" w:color="auto"/>
        <w:left w:val="none" w:sz="0" w:space="0" w:color="auto"/>
        <w:bottom w:val="none" w:sz="0" w:space="0" w:color="auto"/>
        <w:right w:val="none" w:sz="0" w:space="0" w:color="auto"/>
      </w:divBdr>
    </w:div>
    <w:div w:id="2022118811">
      <w:bodyDiv w:val="1"/>
      <w:marLeft w:val="0"/>
      <w:marRight w:val="0"/>
      <w:marTop w:val="0"/>
      <w:marBottom w:val="0"/>
      <w:divBdr>
        <w:top w:val="none" w:sz="0" w:space="0" w:color="auto"/>
        <w:left w:val="none" w:sz="0" w:space="0" w:color="auto"/>
        <w:bottom w:val="none" w:sz="0" w:space="0" w:color="auto"/>
        <w:right w:val="none" w:sz="0" w:space="0" w:color="auto"/>
      </w:divBdr>
    </w:div>
    <w:div w:id="2048482142">
      <w:bodyDiv w:val="1"/>
      <w:marLeft w:val="0"/>
      <w:marRight w:val="0"/>
      <w:marTop w:val="0"/>
      <w:marBottom w:val="0"/>
      <w:divBdr>
        <w:top w:val="none" w:sz="0" w:space="0" w:color="auto"/>
        <w:left w:val="none" w:sz="0" w:space="0" w:color="auto"/>
        <w:bottom w:val="none" w:sz="0" w:space="0" w:color="auto"/>
        <w:right w:val="none" w:sz="0" w:space="0" w:color="auto"/>
      </w:divBdr>
    </w:div>
    <w:div w:id="2078016798">
      <w:bodyDiv w:val="1"/>
      <w:marLeft w:val="0"/>
      <w:marRight w:val="0"/>
      <w:marTop w:val="0"/>
      <w:marBottom w:val="0"/>
      <w:divBdr>
        <w:top w:val="none" w:sz="0" w:space="0" w:color="auto"/>
        <w:left w:val="none" w:sz="0" w:space="0" w:color="auto"/>
        <w:bottom w:val="none" w:sz="0" w:space="0" w:color="auto"/>
        <w:right w:val="none" w:sz="0" w:space="0" w:color="auto"/>
      </w:divBdr>
    </w:div>
    <w:div w:id="2143233752">
      <w:bodyDiv w:val="1"/>
      <w:marLeft w:val="0"/>
      <w:marRight w:val="0"/>
      <w:marTop w:val="0"/>
      <w:marBottom w:val="0"/>
      <w:divBdr>
        <w:top w:val="none" w:sz="0" w:space="0" w:color="auto"/>
        <w:left w:val="none" w:sz="0" w:space="0" w:color="auto"/>
        <w:bottom w:val="none" w:sz="0" w:space="0" w:color="auto"/>
        <w:right w:val="none" w:sz="0" w:space="0" w:color="auto"/>
      </w:divBdr>
    </w:div>
    <w:div w:id="2147122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xsoft.de/cgi-bin/lexsoft/justizportal_nrw.cgi?t=171414033404989405&amp;sessionID=20095616781214401288&amp;source=link&amp;highlighting=off&amp;templateID=document&amp;chosenIndex=Dummy_nv_68&amp;xid=492252,49" TargetMode="Externa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xsoft.de/cgi-bin/lexsoft/justizportal_nrw.cgi?t=171414033404989405&amp;sessionID=20095616781214401288&amp;source=link&amp;highlighting=off&amp;templateID=document&amp;chosenIndex=Dummy_nv_68&amp;xid=492252,49"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C400F-7961-4903-A83B-24FA89793E8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3708</Words>
  <Characters>23362</Characters>
  <Application>Microsoft Office Word</Application>
  <DocSecurity>0</DocSecurity>
  <Lines>194</Lines>
  <Paragraphs>54</Paragraphs>
  <ScaleCrop>false</ScaleCrop>
  <HeadingPairs>
    <vt:vector size="2" baseType="variant">
      <vt:variant>
        <vt:lpstr>Titel</vt:lpstr>
      </vt:variant>
      <vt:variant>
        <vt:i4>1</vt:i4>
      </vt:variant>
    </vt:vector>
  </HeadingPairs>
  <TitlesOfParts>
    <vt:vector size="1" baseType="lpstr">
      <vt:lpstr>Erdkunde SiLP HS</vt:lpstr>
    </vt:vector>
  </TitlesOfParts>
  <Company/>
  <LinksUpToDate>false</LinksUpToDate>
  <CharactersWithSpaces>27016</CharactersWithSpaces>
  <SharedDoc>false</SharedDoc>
  <HLinks>
    <vt:vector size="72" baseType="variant">
      <vt:variant>
        <vt:i4>1441841</vt:i4>
      </vt:variant>
      <vt:variant>
        <vt:i4>68</vt:i4>
      </vt:variant>
      <vt:variant>
        <vt:i4>0</vt:i4>
      </vt:variant>
      <vt:variant>
        <vt:i4>5</vt:i4>
      </vt:variant>
      <vt:variant>
        <vt:lpwstr/>
      </vt:variant>
      <vt:variant>
        <vt:lpwstr>_Toc36123306</vt:lpwstr>
      </vt:variant>
      <vt:variant>
        <vt:i4>1376305</vt:i4>
      </vt:variant>
      <vt:variant>
        <vt:i4>62</vt:i4>
      </vt:variant>
      <vt:variant>
        <vt:i4>0</vt:i4>
      </vt:variant>
      <vt:variant>
        <vt:i4>5</vt:i4>
      </vt:variant>
      <vt:variant>
        <vt:lpwstr/>
      </vt:variant>
      <vt:variant>
        <vt:lpwstr>_Toc36123305</vt:lpwstr>
      </vt:variant>
      <vt:variant>
        <vt:i4>1310769</vt:i4>
      </vt:variant>
      <vt:variant>
        <vt:i4>56</vt:i4>
      </vt:variant>
      <vt:variant>
        <vt:i4>0</vt:i4>
      </vt:variant>
      <vt:variant>
        <vt:i4>5</vt:i4>
      </vt:variant>
      <vt:variant>
        <vt:lpwstr/>
      </vt:variant>
      <vt:variant>
        <vt:lpwstr>_Toc36123304</vt:lpwstr>
      </vt:variant>
      <vt:variant>
        <vt:i4>1245233</vt:i4>
      </vt:variant>
      <vt:variant>
        <vt:i4>50</vt:i4>
      </vt:variant>
      <vt:variant>
        <vt:i4>0</vt:i4>
      </vt:variant>
      <vt:variant>
        <vt:i4>5</vt:i4>
      </vt:variant>
      <vt:variant>
        <vt:lpwstr/>
      </vt:variant>
      <vt:variant>
        <vt:lpwstr>_Toc36123303</vt:lpwstr>
      </vt:variant>
      <vt:variant>
        <vt:i4>1179697</vt:i4>
      </vt:variant>
      <vt:variant>
        <vt:i4>44</vt:i4>
      </vt:variant>
      <vt:variant>
        <vt:i4>0</vt:i4>
      </vt:variant>
      <vt:variant>
        <vt:i4>5</vt:i4>
      </vt:variant>
      <vt:variant>
        <vt:lpwstr/>
      </vt:variant>
      <vt:variant>
        <vt:lpwstr>_Toc36123302</vt:lpwstr>
      </vt:variant>
      <vt:variant>
        <vt:i4>1114161</vt:i4>
      </vt:variant>
      <vt:variant>
        <vt:i4>38</vt:i4>
      </vt:variant>
      <vt:variant>
        <vt:i4>0</vt:i4>
      </vt:variant>
      <vt:variant>
        <vt:i4>5</vt:i4>
      </vt:variant>
      <vt:variant>
        <vt:lpwstr/>
      </vt:variant>
      <vt:variant>
        <vt:lpwstr>_Toc36123301</vt:lpwstr>
      </vt:variant>
      <vt:variant>
        <vt:i4>1048625</vt:i4>
      </vt:variant>
      <vt:variant>
        <vt:i4>32</vt:i4>
      </vt:variant>
      <vt:variant>
        <vt:i4>0</vt:i4>
      </vt:variant>
      <vt:variant>
        <vt:i4>5</vt:i4>
      </vt:variant>
      <vt:variant>
        <vt:lpwstr/>
      </vt:variant>
      <vt:variant>
        <vt:lpwstr>_Toc36123300</vt:lpwstr>
      </vt:variant>
      <vt:variant>
        <vt:i4>1572920</vt:i4>
      </vt:variant>
      <vt:variant>
        <vt:i4>26</vt:i4>
      </vt:variant>
      <vt:variant>
        <vt:i4>0</vt:i4>
      </vt:variant>
      <vt:variant>
        <vt:i4>5</vt:i4>
      </vt:variant>
      <vt:variant>
        <vt:lpwstr/>
      </vt:variant>
      <vt:variant>
        <vt:lpwstr>_Toc36123299</vt:lpwstr>
      </vt:variant>
      <vt:variant>
        <vt:i4>1638456</vt:i4>
      </vt:variant>
      <vt:variant>
        <vt:i4>20</vt:i4>
      </vt:variant>
      <vt:variant>
        <vt:i4>0</vt:i4>
      </vt:variant>
      <vt:variant>
        <vt:i4>5</vt:i4>
      </vt:variant>
      <vt:variant>
        <vt:lpwstr/>
      </vt:variant>
      <vt:variant>
        <vt:lpwstr>_Toc36123298</vt:lpwstr>
      </vt:variant>
      <vt:variant>
        <vt:i4>1441848</vt:i4>
      </vt:variant>
      <vt:variant>
        <vt:i4>14</vt:i4>
      </vt:variant>
      <vt:variant>
        <vt:i4>0</vt:i4>
      </vt:variant>
      <vt:variant>
        <vt:i4>5</vt:i4>
      </vt:variant>
      <vt:variant>
        <vt:lpwstr/>
      </vt:variant>
      <vt:variant>
        <vt:lpwstr>_Toc36123297</vt:lpwstr>
      </vt:variant>
      <vt:variant>
        <vt:i4>1507384</vt:i4>
      </vt:variant>
      <vt:variant>
        <vt:i4>8</vt:i4>
      </vt:variant>
      <vt:variant>
        <vt:i4>0</vt:i4>
      </vt:variant>
      <vt:variant>
        <vt:i4>5</vt:i4>
      </vt:variant>
      <vt:variant>
        <vt:lpwstr/>
      </vt:variant>
      <vt:variant>
        <vt:lpwstr>_Toc36123296</vt:lpwstr>
      </vt:variant>
      <vt:variant>
        <vt:i4>1310776</vt:i4>
      </vt:variant>
      <vt:variant>
        <vt:i4>2</vt:i4>
      </vt:variant>
      <vt:variant>
        <vt:i4>0</vt:i4>
      </vt:variant>
      <vt:variant>
        <vt:i4>5</vt:i4>
      </vt:variant>
      <vt:variant>
        <vt:lpwstr/>
      </vt:variant>
      <vt:variant>
        <vt:lpwstr>_Toc36123295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Erdkunde SiLP HS</dc:title>
  <dc:subject/>
  <dc:creator>QUA-LiS NRW</dc:creator>
  <cp:keywords>Schulinterner Lehrplan, SiLP, Erdkunde, Hauptschule</cp:keywords>
  <cp:lastModifiedBy>Christophe Kaucke</cp:lastModifiedBy>
  <cp:revision>511</cp:revision>
  <cp:lastPrinted>2020-04-06T18:05:00Z</cp:lastPrinted>
  <dcterms:created xsi:type="dcterms:W3CDTF">2024-04-12T18:55:00Z</dcterms:created>
  <dcterms:modified xsi:type="dcterms:W3CDTF">2024-05-06T05:16:00Z</dcterms:modified>
</cp:coreProperties>
</file>